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新建区城市黑臭水体排查情况汇总表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填报单位：南昌市新建区人民政府                              填报时间：2022年6月24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tbl>
      <w:tblPr>
        <w:tblStyle w:val="4"/>
        <w:tblW w:w="14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729"/>
        <w:gridCol w:w="2232"/>
        <w:gridCol w:w="3576"/>
        <w:gridCol w:w="2291"/>
        <w:gridCol w:w="1867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水体名称</w:t>
            </w:r>
          </w:p>
        </w:tc>
        <w:tc>
          <w:tcPr>
            <w:tcW w:w="2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水体类别（河流、湖泊、景观水体、排水渠）</w:t>
            </w:r>
          </w:p>
        </w:tc>
        <w:tc>
          <w:tcPr>
            <w:tcW w:w="35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位置（起止点或具体点位）</w:t>
            </w:r>
          </w:p>
        </w:tc>
        <w:tc>
          <w:tcPr>
            <w:tcW w:w="2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面积（平方公里）</w:t>
            </w:r>
          </w:p>
        </w:tc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长度（公里）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黑臭等级（根据水质监测报告判定）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乌沙河（新建城区段）</w:t>
            </w:r>
          </w:p>
        </w:tc>
        <w:tc>
          <w:tcPr>
            <w:tcW w:w="2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河流</w:t>
            </w:r>
          </w:p>
        </w:tc>
        <w:tc>
          <w:tcPr>
            <w:tcW w:w="35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昌西大道（115.7735,28.6905）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黄家湖立交（115.8436,28.7003）</w:t>
            </w:r>
          </w:p>
        </w:tc>
        <w:tc>
          <w:tcPr>
            <w:tcW w:w="2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0.62</w:t>
            </w:r>
          </w:p>
        </w:tc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无黑臭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龙潭河（新建区段）</w:t>
            </w:r>
          </w:p>
        </w:tc>
        <w:tc>
          <w:tcPr>
            <w:tcW w:w="2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河流</w:t>
            </w:r>
          </w:p>
        </w:tc>
        <w:tc>
          <w:tcPr>
            <w:tcW w:w="35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东风桥（115.826509,28.701706）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龙潭泵站乌沙河入口（115.835781,28.698643）</w:t>
            </w:r>
          </w:p>
        </w:tc>
        <w:tc>
          <w:tcPr>
            <w:tcW w:w="2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0.03</w:t>
            </w:r>
          </w:p>
        </w:tc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无黑臭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礼步湖</w:t>
            </w:r>
          </w:p>
        </w:tc>
        <w:tc>
          <w:tcPr>
            <w:tcW w:w="2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人工湖</w:t>
            </w:r>
          </w:p>
        </w:tc>
        <w:tc>
          <w:tcPr>
            <w:tcW w:w="35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0.187</w:t>
            </w:r>
          </w:p>
        </w:tc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无黑臭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填表人：田文华                                        联系电话：83737506</w:t>
      </w:r>
    </w:p>
    <w:sectPr>
      <w:pgSz w:w="16838" w:h="11906" w:orient="landscape"/>
      <w:pgMar w:top="1380" w:right="1440" w:bottom="123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NWUzZTI1MjEzNjU3NzZiOTYxODk0NzI3YTc3ZDkifQ=="/>
  </w:docVars>
  <w:rsids>
    <w:rsidRoot w:val="3B1A78A2"/>
    <w:rsid w:val="361C2435"/>
    <w:rsid w:val="5C0E360B"/>
    <w:rsid w:val="5DAC3393"/>
    <w:rsid w:val="6B91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273</Characters>
  <Lines>0</Lines>
  <Paragraphs>0</Paragraphs>
  <TotalTime>21</TotalTime>
  <ScaleCrop>false</ScaleCrop>
  <LinksUpToDate>false</LinksUpToDate>
  <CharactersWithSpaces>343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2022-06-19T07:51:00Z</dcterms:created>
  <dc:creator>飘文</dc:creator>
  <cp:lastModifiedBy>梁国平</cp:lastModifiedBy>
  <cp:lastPrinted>2022-06-23T02:06:00Z</cp:lastPrinted>
  <dcterms:modified xsi:type="dcterms:W3CDTF">2022-06-24T06:58:06Z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DBB1EC9B7F7243E1BBEEB7D0DD7D3469</vt:lpwstr>
  </property>
</Properties>
</file>