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topLinePunct/>
        <w:autoSpaceDE/>
        <w:autoSpaceDN/>
        <w:spacing w:line="560" w:lineRule="exact"/>
        <w:jc w:val="both"/>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附件1</w:t>
      </w:r>
    </w:p>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方正小标宋简体" w:hAnsi="方正小标宋简体" w:eastAsia="方正小标宋简体" w:cs="方正小标宋简体"/>
          <w:snapToGrid/>
          <w:kern w:val="21"/>
          <w:sz w:val="44"/>
          <w:szCs w:val="44"/>
          <w:lang w:eastAsia="zh-CN"/>
        </w:rPr>
      </w:pPr>
      <w:r>
        <w:rPr>
          <w:rFonts w:hint="eastAsia" w:ascii="方正小标宋简体" w:hAnsi="方正小标宋简体" w:eastAsia="方正小标宋简体" w:cs="方正小标宋简体"/>
          <w:snapToGrid/>
          <w:kern w:val="21"/>
          <w:sz w:val="44"/>
          <w:szCs w:val="44"/>
          <w:lang w:val="en-US" w:eastAsia="zh-CN"/>
        </w:rPr>
        <w:t>南昌市新建区卫生健康委员会（本级）</w:t>
      </w:r>
      <w:r>
        <w:rPr>
          <w:rFonts w:hint="eastAsia" w:ascii="方正小标宋简体" w:hAnsi="方正小标宋简体" w:eastAsia="方正小标宋简体" w:cs="方正小标宋简体"/>
          <w:snapToGrid/>
          <w:kern w:val="21"/>
          <w:sz w:val="44"/>
          <w:szCs w:val="44"/>
          <w:lang w:eastAsia="zh-CN"/>
        </w:rPr>
        <w:t>2024年</w:t>
      </w:r>
      <w:r>
        <w:rPr>
          <w:rFonts w:hint="eastAsia" w:ascii="方正小标宋简体" w:hAnsi="方正小标宋简体" w:eastAsia="方正小标宋简体" w:cs="方正小标宋简体"/>
          <w:snapToGrid/>
          <w:kern w:val="21"/>
          <w:sz w:val="44"/>
          <w:szCs w:val="44"/>
          <w:lang w:val="en-US" w:eastAsia="zh-CN"/>
        </w:rPr>
        <w:t>部门</w:t>
      </w:r>
      <w:r>
        <w:rPr>
          <w:rFonts w:hint="eastAsia" w:ascii="方正小标宋简体" w:hAnsi="方正小标宋简体" w:eastAsia="方正小标宋简体" w:cs="方正小标宋简体"/>
          <w:snapToGrid/>
          <w:kern w:val="21"/>
          <w:sz w:val="44"/>
          <w:szCs w:val="44"/>
          <w:lang w:eastAsia="zh-CN"/>
        </w:rPr>
        <w:t>预算</w:t>
      </w:r>
    </w:p>
    <w:p>
      <w:pPr>
        <w:widowControl w:val="0"/>
        <w:kinsoku/>
        <w:overflowPunct w:val="0"/>
        <w:topLinePunct/>
        <w:autoSpaceDE/>
        <w:autoSpaceDN/>
        <w:spacing w:line="560" w:lineRule="exact"/>
        <w:jc w:val="center"/>
        <w:rPr>
          <w:rFonts w:ascii="黑体" w:hAnsi="黑体" w:eastAsia="黑体" w:cs="黑体"/>
          <w:snapToGrid/>
          <w:kern w:val="21"/>
          <w:sz w:val="32"/>
          <w:szCs w:val="32"/>
          <w:lang w:eastAsia="zh-CN"/>
        </w:rPr>
      </w:pPr>
      <w:r>
        <w:rPr>
          <w:rFonts w:hint="eastAsia" w:ascii="黑体" w:hAnsi="黑体" w:eastAsia="黑体" w:cs="黑体"/>
          <w:b/>
          <w:bCs/>
          <w:snapToGrid/>
          <w:kern w:val="21"/>
          <w:sz w:val="32"/>
          <w:szCs w:val="32"/>
          <w:lang w:eastAsia="zh-CN"/>
        </w:rPr>
        <w:t>目 录</w:t>
      </w:r>
    </w:p>
    <w:p>
      <w:pPr>
        <w:widowControl w:val="0"/>
        <w:kinsoku/>
        <w:overflowPunct w:val="0"/>
        <w:topLinePunct/>
        <w:autoSpaceDE/>
        <w:autoSpaceDN/>
        <w:spacing w:line="540" w:lineRule="exact"/>
        <w:jc w:val="both"/>
        <w:rPr>
          <w:rFonts w:ascii="Times New Roman" w:hAnsi="Times New Roman" w:eastAsia="仿宋_GB2312" w:cs="Times New Roman"/>
          <w:snapToGrid/>
          <w:kern w:val="21"/>
          <w:sz w:val="32"/>
          <w:szCs w:val="32"/>
          <w:lang w:eastAsia="zh-CN"/>
        </w:rPr>
      </w:pP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第一部分</w:t>
      </w:r>
      <w:r>
        <w:rPr>
          <w:rFonts w:hint="eastAsia" w:ascii="Times New Roman" w:hAnsi="Times New Roman" w:eastAsia="仿宋_GB2312" w:cs="Times New Roman"/>
          <w:b/>
          <w:bCs/>
          <w:snapToGrid/>
          <w:kern w:val="21"/>
          <w:sz w:val="32"/>
          <w:szCs w:val="32"/>
          <w:lang w:eastAsia="zh-CN"/>
        </w:rPr>
        <w:t xml:space="preserve"> </w:t>
      </w:r>
      <w:r>
        <w:rPr>
          <w:rFonts w:hint="eastAsia" w:ascii="黑体" w:hAnsi="黑体" w:eastAsia="黑体" w:cs="黑体"/>
          <w:b/>
          <w:bCs/>
          <w:color w:val="auto"/>
          <w:spacing w:val="10"/>
          <w:sz w:val="36"/>
          <w:szCs w:val="36"/>
          <w:lang w:val="en-US" w:eastAsia="zh-CN"/>
        </w:rPr>
        <w:t>南昌市新建区卫生健康委员会</w:t>
      </w:r>
      <w:r>
        <w:rPr>
          <w:rFonts w:hint="eastAsia" w:ascii="黑体" w:hAnsi="黑体" w:eastAsia="黑体" w:cs="黑体"/>
          <w:b/>
          <w:bCs/>
          <w:color w:val="auto"/>
          <w:spacing w:val="10"/>
          <w:sz w:val="36"/>
          <w:szCs w:val="36"/>
        </w:rPr>
        <w:t>概况</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一、单位主要职责</w:t>
      </w:r>
    </w:p>
    <w:p>
      <w:pPr>
        <w:pStyle w:val="3"/>
        <w:widowControl w:val="0"/>
        <w:numPr>
          <w:ilvl w:val="0"/>
          <w:numId w:val="1"/>
        </w:numPr>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机构设置及人员情况</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第二部分</w:t>
      </w:r>
      <w:r>
        <w:rPr>
          <w:rFonts w:hint="eastAsia" w:ascii="Times New Roman" w:hAnsi="Times New Roman" w:eastAsia="仿宋_GB2312" w:cs="Times New Roman"/>
          <w:b/>
          <w:bCs/>
          <w:snapToGrid/>
          <w:kern w:val="21"/>
          <w:sz w:val="32"/>
          <w:szCs w:val="32"/>
          <w:lang w:eastAsia="zh-CN"/>
        </w:rPr>
        <w:t xml:space="preserve"> 南昌市新建区卫生健康委员会</w:t>
      </w:r>
      <w:r>
        <w:rPr>
          <w:rFonts w:ascii="Times New Roman" w:hAnsi="Times New Roman" w:eastAsia="仿宋_GB2312" w:cs="Times New Roman"/>
          <w:b/>
          <w:bCs/>
          <w:snapToGrid/>
          <w:kern w:val="21"/>
          <w:sz w:val="32"/>
          <w:szCs w:val="32"/>
          <w:lang w:eastAsia="zh-CN"/>
        </w:rPr>
        <w:t>2024年单位预算表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一、《收支预算总表》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二、《单位收入总表》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三、《单位支出总表》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四、《财政拨款收支总表》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五、《一般公共预算支出表》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六、《一般公共预算基本支出表》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七、《财政拨款“三公”经费支出表》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八、《政府性基金预算支出表》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九、《国有资本经营预算支出表》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十、《项目支出绩效目标表》</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第三部分</w:t>
      </w:r>
      <w:r>
        <w:rPr>
          <w:rFonts w:hint="eastAsia" w:ascii="Times New Roman" w:hAnsi="Times New Roman" w:eastAsia="仿宋_GB2312" w:cs="Times New Roman"/>
          <w:b/>
          <w:bCs/>
          <w:snapToGrid/>
          <w:kern w:val="21"/>
          <w:sz w:val="32"/>
          <w:szCs w:val="32"/>
          <w:lang w:eastAsia="zh-CN"/>
        </w:rPr>
        <w:t xml:space="preserve"> 南昌市新建区卫生健康委员会</w:t>
      </w:r>
      <w:r>
        <w:rPr>
          <w:rFonts w:ascii="Times New Roman" w:hAnsi="Times New Roman" w:eastAsia="仿宋_GB2312" w:cs="Times New Roman"/>
          <w:b/>
          <w:bCs/>
          <w:snapToGrid/>
          <w:kern w:val="21"/>
          <w:sz w:val="32"/>
          <w:szCs w:val="32"/>
          <w:lang w:eastAsia="zh-CN"/>
        </w:rPr>
        <w:t>2024年单位预算情况说明</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一、2024年单位预算收支情况说明</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二、2024年“三公”经费预算情况说明</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第四部分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名词解释</w:t>
      </w:r>
    </w:p>
    <w:p>
      <w:pPr>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sectPr>
          <w:footerReference r:id="rId3" w:type="default"/>
          <w:pgSz w:w="11900" w:h="16830"/>
          <w:pgMar w:top="1417" w:right="1417" w:bottom="1417" w:left="1417" w:header="0" w:footer="1361" w:gutter="0"/>
          <w:pgNumType w:fmt="numberInDash"/>
          <w:cols w:space="720" w:num="1"/>
        </w:sectPr>
      </w:pPr>
    </w:p>
    <w:p>
      <w:pPr>
        <w:spacing w:line="560" w:lineRule="exact"/>
        <w:jc w:val="center"/>
        <w:rPr>
          <w:rFonts w:ascii="黑体" w:hAnsi="黑体" w:eastAsia="黑体"/>
          <w:color w:val="auto"/>
          <w:spacing w:val="10"/>
          <w:sz w:val="36"/>
          <w:szCs w:val="36"/>
        </w:rPr>
      </w:pPr>
      <w:r>
        <w:rPr>
          <w:rFonts w:hint="eastAsia" w:ascii="黑体" w:hAnsi="黑体" w:eastAsia="黑体" w:cs="黑体"/>
          <w:b/>
          <w:bCs/>
          <w:snapToGrid/>
          <w:kern w:val="21"/>
          <w:sz w:val="32"/>
          <w:szCs w:val="32"/>
          <w:lang w:eastAsia="zh-CN"/>
        </w:rPr>
        <w:t xml:space="preserve">第一部分 </w:t>
      </w:r>
      <w:r>
        <w:rPr>
          <w:rFonts w:hint="eastAsia" w:ascii="黑体" w:hAnsi="黑体" w:eastAsia="黑体" w:cs="黑体"/>
          <w:color w:val="auto"/>
          <w:spacing w:val="10"/>
          <w:sz w:val="36"/>
          <w:szCs w:val="36"/>
          <w:lang w:val="en-US" w:eastAsia="zh-CN"/>
        </w:rPr>
        <w:t>南昌市新建区卫生健康委员会</w:t>
      </w:r>
      <w:r>
        <w:rPr>
          <w:rFonts w:hint="eastAsia" w:ascii="黑体" w:hAnsi="黑体" w:eastAsia="黑体" w:cs="黑体"/>
          <w:color w:val="auto"/>
          <w:spacing w:val="10"/>
          <w:sz w:val="36"/>
          <w:szCs w:val="36"/>
        </w:rPr>
        <w:t>概况</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一、单位主要职责</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一）贯彻执行国家和省、市有关卫生健康事业发展的法律法规和方针政策，研究制定全区卫生健康事业发展总体规划和主要疾病防治规划；负责统筹规划卫生健康服务资源配置，制定全区卫生工作和卫生改革具体措施，并组织实施和监督检查；组织完成省、市和区委、区政府下达的卫生健康各项目标任务。</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二）贯彻执行国家疾病预防控制规划、国家免疫规划，制定严重危害人民健康的公共卫生问题的干预措施并组织落实，制定卫生应急预案、突发公共卫生事件监测和风险评估计划，组织和指导突发公共卫生事件预防控制和各类突发公共事件的医疗卫生救援，发布法定报告传染病疫情信息、突发公共卫生事件应急处置信息。</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三）负责制定职责范围内的职业卫生、放射卫生、环境卫生、学校卫生、公共场所卫生、饮用水卫生管理规范、标准和政策措施，组织开展传染病、重点职业病监测、调查、评估和监督，负责传染病防治、职业病防治监督。</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四）负责组织拟订并实施基层卫生健康服务、妇幼卫生发展规划和政策措施，指导全区基层卫生健康、妇幼卫生服务体系建设，推进落实基本公共卫生健康服务均等化、普惠化、便捷化，完善基层运行新机制和乡村医生管理制度。</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五）推进深化医药卫生体制改革，贯彻落实国家、省、市深化医药卫生体制改革重大方针、政策、规划，负责制定医疗机构和医疗服务全行业管理办法并监督实施。制定医疗机构及其医疗服务、医疗技术、医疗质量、医疗安全以及采供血机构管理的规范、标准并组织实施，会同有关部门制定和实施卫生专业技术人员准入、资格标准，制定和实施卫生专业技术人员执业规则和服务规范，建立医疗服务评价和监督管理体系。负责全区医疗卫生机构设置、医疗服务质量及医疗市场监督管理；贯彻落实国家药物政策和国家基本药物制度，执行国家基本药物目录。</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（六）协调推进落实应对人口老龄化政策措施，负责推进老年健康服务体系建设和医养结合工作。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（七）负责计划生育管理和服务工作，开展人口监测预警，研究提出人口与家庭发展相关政策建议，负责全区计划生育信息收集、统计、分析、预测预报工作；负责全区人口与计划生育信息基础数据库建设。</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 xml:space="preserve">（八）组织拟订全区卫生健康人才发展规划，指导卫生健康人才队伍建设。加强全科医生等急需紧缺专业人才培养，建立完善住院医师和专科医师规范化培训制度并指导实施。  </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九）组织拟订卫生健康发展规划。拟订全区医学科研和医学教育发展规划，组织医药卫生科研攻关，组织推广医学科研成果的普及应用，组织管理医疗卫生技术准入。指导卫生人才队伍建设工作，组织办理卫生技术人员资格认定、专业技术职务评审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（十）负责组织推进公立医院改革，建立公益性为导向的绩效考核和评价运行机制，建设和谐医患关系，提出医疗服务和药品价格政策的建议，负责对医疗卫生收费标准执行情况进行监督检查。</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（十一）贯彻党的中医政策，积极发展中医事业，开展中西医结合工作。负责指导全区中医医疗、教学、科研工作。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二）负责卫生健康宣传、健康教育、健康促进和信息化建设等工作，依法组织实施统计调查；负责全区人口信息建设工作；编报区级卫生健康事业经费和基本建设支出的预、决算；监管直属单位财务和国有资产。</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三）负责全区保健对象的医疗保健工作；负责区级部门有关干部医疗管理工作；负责重要会议与重大活动的医疗卫生保障工作；负责职业卫生健康和放射卫生健康的相关政策和地方标准的实施；开展全区职业病防治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四）拟订全区卫生健康行政许可、审批、审核、登记发证工作的规范性文件；组织、指导、协调全区卫生行政许可、审批、审核、登记发证的监督管理；承担职权范围内的行政许可、审批、审核、注册登记及有关证照的发放管理。</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（十五）负责推进、指导、协调、监督本部门、本系统的政府信息公开工作。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（十六）承担区爱国卫生运动委员会、区计生协会和区老龄工作委员会的日常工作。组织协调各有关部门开展血吸虫病、地方病的综合防治和科研监测工作。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（十七）负责全区人口和计划生育目标管理，组织实施目标考核评估；负责出生人口性别比综合治理，改善人口结构；负责流动人口计划生育服务管理工作，负责指导全区计划生育协会的业务工作。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（十八）负责全区计划生育利益导向政策的落实、资金的审核发放；负责全区社会抚养费依法征收管理，负责全区生育证的发放管理，负责检查指导各乡镇及相关责任单位的人口和计划生育工作。</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（十九）负责综合管理计划生育技术服务工作，负责组织计划生育病残儿材料的审核及手术并发症医学鉴定；负责国家免费孕前优生健康检查、失独家庭再生育技术服务。</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（二十）完成区委和区政府交办的其他任务。</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二十一）职能转变。区卫生健康委员会应当树立大卫生、大健康理念，推动实施健康中国战略，推动健康南昌建设，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艰苦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w:t>
      </w:r>
      <w:r>
        <w:rPr>
          <w:rFonts w:hint="eastAsia" w:ascii="Times New Roman" w:hAnsi="Times New Roman" w:eastAsia="仿宋_GB2312" w:cs="仿宋_GB2312"/>
          <w:color w:val="auto"/>
          <w:spacing w:val="10"/>
          <w:sz w:val="32"/>
          <w:szCs w:val="32"/>
          <w:lang w:eastAsia="zh-CN"/>
        </w:rPr>
        <w:t>万元</w:t>
      </w:r>
      <w:r>
        <w:rPr>
          <w:rFonts w:hint="eastAsia" w:ascii="Times New Roman" w:hAnsi="Times New Roman" w:eastAsia="仿宋_GB2312" w:cs="仿宋_GB2312"/>
          <w:color w:val="auto"/>
          <w:spacing w:val="10"/>
          <w:sz w:val="32"/>
          <w:szCs w:val="32"/>
        </w:rPr>
        <w:t>化、提供方式多样化。</w:t>
      </w:r>
    </w:p>
    <w:p>
      <w:pPr>
        <w:widowControl w:val="0"/>
        <w:numPr>
          <w:ilvl w:val="0"/>
          <w:numId w:val="1"/>
        </w:numPr>
        <w:kinsoku/>
        <w:overflowPunct w:val="0"/>
        <w:topLinePunct/>
        <w:autoSpaceDE/>
        <w:autoSpaceDN/>
        <w:spacing w:line="560" w:lineRule="exact"/>
        <w:ind w:left="0" w:leftChars="0" w:firstLine="640" w:firstLineChars="200"/>
        <w:jc w:val="both"/>
        <w:outlineLvl w:val="1"/>
        <w:rPr>
          <w:rFonts w:hint="eastAsia"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机构设置及人员情况</w:t>
      </w:r>
    </w:p>
    <w:p>
      <w:pPr>
        <w:spacing w:line="560" w:lineRule="exact"/>
        <w:ind w:firstLine="680" w:firstLineChars="200"/>
        <w:rPr>
          <w:rFonts w:hint="eastAsia" w:ascii="Times New Roman" w:hAnsi="Times New Roman" w:eastAsia="仿宋_GB2312" w:cs="仿宋_GB2312"/>
          <w:color w:val="auto"/>
          <w:spacing w:val="10"/>
          <w:sz w:val="32"/>
          <w:szCs w:val="32"/>
          <w:lang w:val="en-US" w:eastAsia="zh-CN"/>
        </w:rPr>
      </w:pPr>
      <w:r>
        <w:rPr>
          <w:rFonts w:hint="eastAsia" w:ascii="Times New Roman" w:hAnsi="Times New Roman" w:eastAsia="仿宋_GB2312" w:cs="仿宋_GB2312"/>
          <w:color w:val="auto"/>
          <w:spacing w:val="10"/>
          <w:sz w:val="32"/>
          <w:szCs w:val="32"/>
        </w:rPr>
        <w:t xml:space="preserve">纳入本套部门预算汇编范围的单位共 </w:t>
      </w:r>
      <w:r>
        <w:rPr>
          <w:rFonts w:hint="eastAsia" w:ascii="Times New Roman" w:hAnsi="Times New Roman" w:eastAsia="仿宋_GB2312" w:cs="仿宋_GB2312"/>
          <w:color w:val="auto"/>
          <w:spacing w:val="10"/>
          <w:sz w:val="32"/>
          <w:szCs w:val="32"/>
          <w:lang w:val="en-US" w:eastAsia="zh-CN"/>
        </w:rPr>
        <w:t>17</w:t>
      </w:r>
      <w:r>
        <w:rPr>
          <w:rFonts w:hint="eastAsia" w:ascii="Times New Roman" w:hAnsi="Times New Roman" w:eastAsia="仿宋_GB2312" w:cs="仿宋_GB2312"/>
          <w:color w:val="auto"/>
          <w:spacing w:val="10"/>
          <w:sz w:val="32"/>
          <w:szCs w:val="32"/>
        </w:rPr>
        <w:t>个，包括：新建区卫</w:t>
      </w:r>
      <w:r>
        <w:rPr>
          <w:rFonts w:hint="eastAsia" w:ascii="Times New Roman" w:hAnsi="Times New Roman" w:eastAsia="仿宋_GB2312" w:cs="仿宋_GB2312"/>
          <w:color w:val="auto"/>
          <w:spacing w:val="10"/>
          <w:sz w:val="32"/>
          <w:szCs w:val="32"/>
          <w:lang w:val="en-US" w:eastAsia="zh-CN"/>
        </w:rPr>
        <w:t>健</w:t>
      </w:r>
      <w:r>
        <w:rPr>
          <w:rFonts w:hint="eastAsia" w:ascii="Times New Roman" w:hAnsi="Times New Roman" w:eastAsia="仿宋_GB2312" w:cs="仿宋_GB2312"/>
          <w:color w:val="auto"/>
          <w:spacing w:val="10"/>
          <w:sz w:val="32"/>
          <w:szCs w:val="32"/>
        </w:rPr>
        <w:t>委、新建区</w:t>
      </w:r>
      <w:r>
        <w:rPr>
          <w:rFonts w:hint="eastAsia" w:ascii="Times New Roman" w:hAnsi="Times New Roman" w:eastAsia="仿宋_GB2312" w:cs="仿宋_GB2312"/>
          <w:color w:val="auto"/>
          <w:spacing w:val="10"/>
          <w:sz w:val="32"/>
          <w:szCs w:val="32"/>
          <w:lang w:val="en-US" w:eastAsia="zh-CN"/>
        </w:rPr>
        <w:t>14</w:t>
      </w:r>
      <w:r>
        <w:rPr>
          <w:rFonts w:hint="eastAsia" w:ascii="Times New Roman" w:hAnsi="Times New Roman" w:eastAsia="仿宋_GB2312" w:cs="仿宋_GB2312"/>
          <w:color w:val="auto"/>
          <w:spacing w:val="10"/>
          <w:sz w:val="32"/>
          <w:szCs w:val="32"/>
        </w:rPr>
        <w:t>个乡镇卫生院</w:t>
      </w:r>
      <w:r>
        <w:rPr>
          <w:rFonts w:hint="eastAsia" w:ascii="Times New Roman" w:hAnsi="Times New Roman" w:eastAsia="仿宋_GB2312" w:cs="仿宋_GB2312"/>
          <w:color w:val="auto"/>
          <w:spacing w:val="10"/>
          <w:sz w:val="32"/>
          <w:szCs w:val="32"/>
          <w:lang w:eastAsia="zh-CN"/>
        </w:rPr>
        <w:t>、</w:t>
      </w:r>
      <w:r>
        <w:rPr>
          <w:rFonts w:hint="eastAsia" w:ascii="Times New Roman" w:hAnsi="Times New Roman" w:eastAsia="仿宋_GB2312" w:cs="仿宋_GB2312"/>
          <w:color w:val="auto"/>
          <w:spacing w:val="10"/>
          <w:sz w:val="32"/>
          <w:szCs w:val="32"/>
          <w:lang w:val="en-US" w:eastAsia="zh-CN"/>
        </w:rPr>
        <w:t>新建区工业园区医院、新建区恒湖垦殖场卫生院。</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编制数</w:t>
      </w:r>
      <w:r>
        <w:rPr>
          <w:rFonts w:hint="eastAsia" w:ascii="Times New Roman" w:hAnsi="Times New Roman" w:eastAsia="仿宋_GB2312" w:cs="仿宋_GB2312"/>
          <w:color w:val="auto"/>
          <w:spacing w:val="10"/>
          <w:sz w:val="32"/>
          <w:szCs w:val="32"/>
          <w:lang w:val="en-US" w:eastAsia="zh-CN"/>
        </w:rPr>
        <w:t>613</w:t>
      </w:r>
      <w:r>
        <w:rPr>
          <w:rFonts w:hint="eastAsia" w:ascii="Times New Roman" w:hAnsi="Times New Roman" w:eastAsia="仿宋_GB2312" w:cs="仿宋_GB2312"/>
          <w:color w:val="auto"/>
          <w:spacing w:val="10"/>
          <w:sz w:val="32"/>
          <w:szCs w:val="32"/>
        </w:rPr>
        <w:t>人：其中行政</w:t>
      </w:r>
      <w:r>
        <w:rPr>
          <w:rFonts w:hint="eastAsia" w:ascii="Times New Roman" w:hAnsi="Times New Roman" w:eastAsia="仿宋_GB2312" w:cs="仿宋_GB2312"/>
          <w:color w:val="auto"/>
          <w:spacing w:val="10"/>
          <w:sz w:val="32"/>
          <w:szCs w:val="32"/>
          <w:lang w:val="en-US" w:eastAsia="zh-CN"/>
        </w:rPr>
        <w:t>18</w:t>
      </w:r>
      <w:r>
        <w:rPr>
          <w:rFonts w:hint="eastAsia" w:ascii="Times New Roman" w:hAnsi="Times New Roman" w:eastAsia="仿宋_GB2312" w:cs="仿宋_GB2312"/>
          <w:color w:val="auto"/>
          <w:spacing w:val="10"/>
          <w:sz w:val="32"/>
          <w:szCs w:val="32"/>
        </w:rPr>
        <w:t>人、事业</w:t>
      </w:r>
      <w:r>
        <w:rPr>
          <w:rFonts w:hint="eastAsia" w:ascii="Times New Roman" w:hAnsi="Times New Roman" w:eastAsia="仿宋_GB2312" w:cs="仿宋_GB2312"/>
          <w:color w:val="auto"/>
          <w:spacing w:val="10"/>
          <w:sz w:val="32"/>
          <w:szCs w:val="32"/>
          <w:lang w:val="en-US" w:eastAsia="zh-CN"/>
        </w:rPr>
        <w:t>595</w:t>
      </w:r>
      <w:r>
        <w:rPr>
          <w:rFonts w:hint="eastAsia" w:ascii="Times New Roman" w:hAnsi="Times New Roman" w:eastAsia="仿宋_GB2312" w:cs="仿宋_GB2312"/>
          <w:color w:val="auto"/>
          <w:spacing w:val="10"/>
          <w:sz w:val="32"/>
          <w:szCs w:val="32"/>
        </w:rPr>
        <w:t>人；实有人数</w:t>
      </w:r>
      <w:r>
        <w:rPr>
          <w:rFonts w:hint="eastAsia" w:ascii="Times New Roman" w:hAnsi="Times New Roman" w:eastAsia="仿宋_GB2312" w:cs="仿宋_GB2312"/>
          <w:color w:val="auto"/>
          <w:spacing w:val="10"/>
          <w:sz w:val="32"/>
          <w:szCs w:val="32"/>
          <w:lang w:val="en-US" w:eastAsia="zh-CN"/>
        </w:rPr>
        <w:t>887</w:t>
      </w:r>
      <w:r>
        <w:rPr>
          <w:rFonts w:hint="eastAsia" w:ascii="Times New Roman" w:hAnsi="Times New Roman" w:eastAsia="仿宋_GB2312" w:cs="仿宋_GB2312"/>
          <w:color w:val="auto"/>
          <w:spacing w:val="10"/>
          <w:sz w:val="32"/>
          <w:szCs w:val="32"/>
        </w:rPr>
        <w:t>人：其中行政</w:t>
      </w:r>
      <w:r>
        <w:rPr>
          <w:rFonts w:hint="eastAsia" w:ascii="Times New Roman" w:hAnsi="Times New Roman" w:eastAsia="仿宋_GB2312" w:cs="仿宋_GB2312"/>
          <w:color w:val="auto"/>
          <w:spacing w:val="10"/>
          <w:sz w:val="32"/>
          <w:szCs w:val="32"/>
          <w:lang w:val="en-US" w:eastAsia="zh-CN"/>
        </w:rPr>
        <w:t>14</w:t>
      </w:r>
      <w:r>
        <w:rPr>
          <w:rFonts w:hint="eastAsia" w:ascii="Times New Roman" w:hAnsi="Times New Roman" w:eastAsia="仿宋_GB2312" w:cs="仿宋_GB2312"/>
          <w:color w:val="auto"/>
          <w:spacing w:val="10"/>
          <w:sz w:val="32"/>
          <w:szCs w:val="32"/>
        </w:rPr>
        <w:t>人、事业</w:t>
      </w:r>
      <w:r>
        <w:rPr>
          <w:rFonts w:hint="eastAsia" w:ascii="Times New Roman" w:hAnsi="Times New Roman" w:eastAsia="仿宋_GB2312" w:cs="仿宋_GB2312"/>
          <w:color w:val="auto"/>
          <w:spacing w:val="10"/>
          <w:sz w:val="32"/>
          <w:szCs w:val="32"/>
          <w:lang w:val="en-US" w:eastAsia="zh-CN"/>
        </w:rPr>
        <w:t>462</w:t>
      </w:r>
      <w:r>
        <w:rPr>
          <w:rFonts w:hint="eastAsia" w:ascii="Times New Roman" w:hAnsi="Times New Roman" w:eastAsia="仿宋_GB2312" w:cs="仿宋_GB2312"/>
          <w:color w:val="auto"/>
          <w:spacing w:val="10"/>
          <w:sz w:val="32"/>
          <w:szCs w:val="32"/>
        </w:rPr>
        <w:t>人、离休</w:t>
      </w:r>
      <w:r>
        <w:rPr>
          <w:rFonts w:hint="eastAsia" w:ascii="Times New Roman" w:hAnsi="Times New Roman" w:eastAsia="仿宋_GB2312" w:cs="仿宋_GB2312"/>
          <w:color w:val="auto"/>
          <w:spacing w:val="10"/>
          <w:sz w:val="32"/>
          <w:szCs w:val="32"/>
          <w:lang w:val="en-US" w:eastAsia="zh-CN"/>
        </w:rPr>
        <w:t>3</w:t>
      </w:r>
      <w:r>
        <w:rPr>
          <w:rFonts w:hint="eastAsia" w:ascii="Times New Roman" w:hAnsi="Times New Roman" w:eastAsia="仿宋_GB2312" w:cs="仿宋_GB2312"/>
          <w:color w:val="auto"/>
          <w:spacing w:val="10"/>
          <w:sz w:val="32"/>
          <w:szCs w:val="32"/>
        </w:rPr>
        <w:t>人、退休</w:t>
      </w:r>
      <w:r>
        <w:rPr>
          <w:rFonts w:hint="eastAsia" w:ascii="Times New Roman" w:hAnsi="Times New Roman" w:eastAsia="仿宋_GB2312" w:cs="仿宋_GB2312"/>
          <w:color w:val="auto"/>
          <w:spacing w:val="10"/>
          <w:sz w:val="32"/>
          <w:szCs w:val="32"/>
          <w:lang w:val="en-US" w:eastAsia="zh-CN"/>
        </w:rPr>
        <w:t>359</w:t>
      </w:r>
      <w:r>
        <w:rPr>
          <w:rFonts w:hint="eastAsia" w:ascii="Times New Roman" w:hAnsi="Times New Roman" w:eastAsia="仿宋_GB2312" w:cs="仿宋_GB2312"/>
          <w:color w:val="auto"/>
          <w:spacing w:val="10"/>
          <w:sz w:val="32"/>
          <w:szCs w:val="32"/>
        </w:rPr>
        <w:t>人。</w:t>
      </w:r>
    </w:p>
    <w:p>
      <w:pPr>
        <w:widowControl w:val="0"/>
        <w:numPr>
          <w:ilvl w:val="0"/>
          <w:numId w:val="0"/>
        </w:numPr>
        <w:kinsoku/>
        <w:overflowPunct w:val="0"/>
        <w:topLinePunct/>
        <w:autoSpaceDE/>
        <w:autoSpaceDN/>
        <w:spacing w:line="560" w:lineRule="exact"/>
        <w:ind w:leftChars="200"/>
        <w:jc w:val="both"/>
        <w:outlineLvl w:val="1"/>
        <w:rPr>
          <w:rFonts w:ascii="Times New Roman" w:hAnsi="Times New Roman" w:eastAsia="仿宋_GB2312" w:cs="Times New Roman"/>
          <w:snapToGrid/>
          <w:kern w:val="21"/>
          <w:sz w:val="32"/>
          <w:szCs w:val="32"/>
          <w:lang w:eastAsia="zh-CN"/>
        </w:rPr>
      </w:pPr>
    </w:p>
    <w:p>
      <w:pPr>
        <w:widowControl w:val="0"/>
        <w:numPr>
          <w:ilvl w:val="0"/>
          <w:numId w:val="0"/>
        </w:numPr>
        <w:kinsoku/>
        <w:overflowPunct w:val="0"/>
        <w:topLinePunct/>
        <w:autoSpaceDE/>
        <w:autoSpaceDN/>
        <w:spacing w:line="560" w:lineRule="exact"/>
        <w:ind w:leftChars="200"/>
        <w:jc w:val="both"/>
        <w:outlineLvl w:val="1"/>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rFonts w:hint="eastAsia" w:ascii="黑体" w:hAnsi="黑体" w:eastAsia="黑体" w:cs="黑体"/>
          <w:b/>
          <w:bCs/>
          <w:snapToGrid/>
          <w:kern w:val="21"/>
          <w:sz w:val="32"/>
          <w:szCs w:val="32"/>
          <w:lang w:eastAsia="zh-CN"/>
        </w:rPr>
      </w:pPr>
    </w:p>
    <w:p>
      <w:pPr>
        <w:pStyle w:val="3"/>
        <w:spacing w:line="240" w:lineRule="auto"/>
        <w:ind w:left="0" w:firstLine="643" w:firstLineChars="200"/>
        <w:rPr>
          <w:sz w:val="28"/>
          <w:szCs w:val="28"/>
          <w:u w:val="none" w:color="auto"/>
        </w:rPr>
      </w:pPr>
      <w:r>
        <w:rPr>
          <w:rFonts w:hint="eastAsia" w:ascii="黑体" w:hAnsi="黑体" w:eastAsia="黑体" w:cs="黑体"/>
          <w:b/>
          <w:bCs/>
          <w:snapToGrid/>
          <w:kern w:val="21"/>
          <w:sz w:val="32"/>
          <w:szCs w:val="32"/>
          <w:lang w:eastAsia="zh-CN"/>
        </w:rPr>
        <w:t xml:space="preserve">第二部分 </w:t>
      </w:r>
      <w:r>
        <w:rPr>
          <w:rFonts w:hint="eastAsia"/>
          <w:b/>
          <w:bCs/>
          <w:spacing w:val="4"/>
          <w:sz w:val="28"/>
          <w:szCs w:val="28"/>
          <w:u w:val="none" w:color="auto"/>
          <w:lang w:eastAsia="zh-CN"/>
        </w:rPr>
        <w:t>南昌市新建区卫生健康委员会部门2024年</w:t>
      </w:r>
      <w:r>
        <w:rPr>
          <w:b/>
          <w:bCs/>
          <w:spacing w:val="4"/>
          <w:sz w:val="28"/>
          <w:szCs w:val="28"/>
          <w:u w:val="none" w:color="auto"/>
        </w:rPr>
        <w:t>部门预算表</w:t>
      </w:r>
    </w:p>
    <w:p>
      <w:pPr>
        <w:pStyle w:val="3"/>
        <w:spacing w:before="170" w:line="226" w:lineRule="auto"/>
        <w:ind w:left="680" w:firstLine="572" w:firstLineChars="200"/>
        <w:rPr>
          <w:spacing w:val="3"/>
          <w:sz w:val="28"/>
          <w:szCs w:val="28"/>
          <w:u w:val="none" w:color="auto"/>
        </w:rPr>
      </w:pPr>
      <w:r>
        <w:rPr>
          <w:spacing w:val="3"/>
          <w:sz w:val="28"/>
          <w:szCs w:val="28"/>
          <w:u w:val="none" w:color="auto"/>
        </w:rPr>
        <w:t>（详见附表）</w:t>
      </w:r>
    </w:p>
    <w:p>
      <w:pPr>
        <w:pStyle w:val="3"/>
        <w:tabs>
          <w:tab w:val="left" w:pos="429"/>
        </w:tabs>
        <w:spacing w:before="170" w:line="226" w:lineRule="auto"/>
      </w:pPr>
      <w:r>
        <w:drawing>
          <wp:inline distT="0" distB="0" distL="114300" distR="114300">
            <wp:extent cx="5755640" cy="6178550"/>
            <wp:effectExtent l="0" t="0" r="1651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55640" cy="6178550"/>
                    </a:xfrm>
                    <a:prstGeom prst="rect">
                      <a:avLst/>
                    </a:prstGeom>
                    <a:noFill/>
                    <a:ln>
                      <a:noFill/>
                    </a:ln>
                  </pic:spPr>
                </pic:pic>
              </a:graphicData>
            </a:graphic>
          </wp:inline>
        </w:drawing>
      </w:r>
    </w:p>
    <w:p>
      <w:pPr>
        <w:pStyle w:val="3"/>
        <w:tabs>
          <w:tab w:val="left" w:pos="429"/>
        </w:tabs>
        <w:spacing w:before="170" w:line="226" w:lineRule="auto"/>
      </w:pPr>
    </w:p>
    <w:p>
      <w:pPr>
        <w:pStyle w:val="3"/>
        <w:tabs>
          <w:tab w:val="left" w:pos="429"/>
        </w:tabs>
        <w:spacing w:before="170" w:line="226" w:lineRule="auto"/>
      </w:pPr>
    </w:p>
    <w:p>
      <w:pPr>
        <w:pStyle w:val="3"/>
        <w:tabs>
          <w:tab w:val="left" w:pos="429"/>
        </w:tabs>
        <w:spacing w:before="170" w:line="226" w:lineRule="auto"/>
      </w:pPr>
    </w:p>
    <w:p>
      <w:pPr>
        <w:pStyle w:val="3"/>
        <w:tabs>
          <w:tab w:val="left" w:pos="429"/>
        </w:tabs>
        <w:spacing w:before="170" w:line="226" w:lineRule="auto"/>
        <w:rPr>
          <w:sz w:val="24"/>
          <w:szCs w:val="24"/>
        </w:rPr>
      </w:pPr>
    </w:p>
    <w:p>
      <w:pPr>
        <w:pStyle w:val="3"/>
        <w:tabs>
          <w:tab w:val="left" w:pos="429"/>
        </w:tabs>
        <w:spacing w:before="170" w:line="226" w:lineRule="auto"/>
        <w:rPr>
          <w:sz w:val="24"/>
          <w:szCs w:val="24"/>
        </w:rPr>
      </w:pPr>
      <w:r>
        <w:drawing>
          <wp:inline distT="0" distB="0" distL="114300" distR="114300">
            <wp:extent cx="5756275" cy="4075430"/>
            <wp:effectExtent l="0" t="0" r="1587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756275" cy="4075430"/>
                    </a:xfrm>
                    <a:prstGeom prst="rect">
                      <a:avLst/>
                    </a:prstGeom>
                    <a:noFill/>
                    <a:ln>
                      <a:noFill/>
                    </a:ln>
                  </pic:spPr>
                </pic:pic>
              </a:graphicData>
            </a:graphic>
          </wp:inline>
        </w:drawing>
      </w:r>
    </w:p>
    <w:p>
      <w:pPr>
        <w:pStyle w:val="3"/>
        <w:tabs>
          <w:tab w:val="left" w:pos="429"/>
        </w:tabs>
        <w:spacing w:before="170" w:line="226" w:lineRule="auto"/>
        <w:rPr>
          <w:rFonts w:hint="eastAsia"/>
          <w:sz w:val="24"/>
          <w:szCs w:val="24"/>
          <w:lang w:eastAsia="zh-CN"/>
        </w:rPr>
      </w:pPr>
      <w:r>
        <w:drawing>
          <wp:inline distT="0" distB="0" distL="114300" distR="114300">
            <wp:extent cx="5751830" cy="6382385"/>
            <wp:effectExtent l="0" t="0" r="1270"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751830" cy="6382385"/>
                    </a:xfrm>
                    <a:prstGeom prst="rect">
                      <a:avLst/>
                    </a:prstGeom>
                    <a:noFill/>
                    <a:ln>
                      <a:noFill/>
                    </a:ln>
                  </pic:spPr>
                </pic:pic>
              </a:graphicData>
            </a:graphic>
          </wp:inline>
        </w:drawing>
      </w:r>
    </w:p>
    <w:p>
      <w:pPr>
        <w:pStyle w:val="3"/>
        <w:tabs>
          <w:tab w:val="left" w:pos="429"/>
        </w:tabs>
        <w:spacing w:before="170" w:line="226" w:lineRule="auto"/>
      </w:pPr>
      <w:r>
        <w:drawing>
          <wp:inline distT="0" distB="0" distL="114300" distR="114300">
            <wp:extent cx="5748020" cy="5640705"/>
            <wp:effectExtent l="0" t="0" r="5080" b="1714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5748020" cy="5640705"/>
                    </a:xfrm>
                    <a:prstGeom prst="rect">
                      <a:avLst/>
                    </a:prstGeom>
                    <a:noFill/>
                    <a:ln>
                      <a:noFill/>
                    </a:ln>
                  </pic:spPr>
                </pic:pic>
              </a:graphicData>
            </a:graphic>
          </wp:inline>
        </w:drawing>
      </w:r>
    </w:p>
    <w:p>
      <w:pPr>
        <w:pStyle w:val="3"/>
        <w:tabs>
          <w:tab w:val="left" w:pos="429"/>
        </w:tabs>
        <w:spacing w:before="170" w:line="226" w:lineRule="auto"/>
      </w:pPr>
      <w:r>
        <w:drawing>
          <wp:inline distT="0" distB="0" distL="114300" distR="114300">
            <wp:extent cx="5749925" cy="6845935"/>
            <wp:effectExtent l="0" t="0" r="3175" b="1206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5749925" cy="6845935"/>
                    </a:xfrm>
                    <a:prstGeom prst="rect">
                      <a:avLst/>
                    </a:prstGeom>
                    <a:noFill/>
                    <a:ln>
                      <a:noFill/>
                    </a:ln>
                  </pic:spPr>
                </pic:pic>
              </a:graphicData>
            </a:graphic>
          </wp:inline>
        </w:drawing>
      </w:r>
    </w:p>
    <w:p>
      <w:pPr>
        <w:pStyle w:val="3"/>
        <w:tabs>
          <w:tab w:val="left" w:pos="429"/>
        </w:tabs>
        <w:spacing w:before="170" w:line="226" w:lineRule="auto"/>
        <w:rPr>
          <w:sz w:val="24"/>
          <w:szCs w:val="24"/>
        </w:rPr>
      </w:pPr>
      <w:r>
        <w:drawing>
          <wp:inline distT="0" distB="0" distL="114300" distR="114300">
            <wp:extent cx="5751830" cy="4745355"/>
            <wp:effectExtent l="0" t="0" r="1270" b="1714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5751830" cy="4745355"/>
                    </a:xfrm>
                    <a:prstGeom prst="rect">
                      <a:avLst/>
                    </a:prstGeom>
                    <a:noFill/>
                    <a:ln>
                      <a:noFill/>
                    </a:ln>
                  </pic:spPr>
                </pic:pic>
              </a:graphicData>
            </a:graphic>
          </wp:inline>
        </w:drawing>
      </w:r>
    </w:p>
    <w:p>
      <w:pPr>
        <w:pStyle w:val="3"/>
        <w:tabs>
          <w:tab w:val="left" w:pos="429"/>
        </w:tabs>
        <w:spacing w:before="170" w:line="226" w:lineRule="auto"/>
        <w:rPr>
          <w:rFonts w:hint="eastAsia"/>
          <w:lang w:eastAsia="zh-CN"/>
        </w:rPr>
      </w:pPr>
    </w:p>
    <w:p>
      <w:pPr>
        <w:pStyle w:val="3"/>
        <w:tabs>
          <w:tab w:val="left" w:pos="429"/>
        </w:tabs>
        <w:spacing w:before="170" w:line="226" w:lineRule="auto"/>
      </w:pPr>
      <w:r>
        <w:drawing>
          <wp:inline distT="0" distB="0" distL="114300" distR="114300">
            <wp:extent cx="5742940" cy="896620"/>
            <wp:effectExtent l="0" t="0" r="10160" b="1778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2"/>
                    <a:stretch>
                      <a:fillRect/>
                    </a:stretch>
                  </pic:blipFill>
                  <pic:spPr>
                    <a:xfrm>
                      <a:off x="0" y="0"/>
                      <a:ext cx="5742940" cy="896620"/>
                    </a:xfrm>
                    <a:prstGeom prst="rect">
                      <a:avLst/>
                    </a:prstGeom>
                    <a:noFill/>
                    <a:ln>
                      <a:noFill/>
                    </a:ln>
                  </pic:spPr>
                </pic:pic>
              </a:graphicData>
            </a:graphic>
          </wp:inline>
        </w:drawing>
      </w:r>
    </w:p>
    <w:p>
      <w:pPr>
        <w:pStyle w:val="3"/>
        <w:tabs>
          <w:tab w:val="left" w:pos="429"/>
        </w:tabs>
        <w:spacing w:before="170" w:line="226" w:lineRule="auto"/>
      </w:pPr>
      <w:r>
        <w:drawing>
          <wp:inline distT="0" distB="0" distL="114300" distR="114300">
            <wp:extent cx="5749925" cy="1146810"/>
            <wp:effectExtent l="0" t="0" r="3175" b="1524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3"/>
                    <a:stretch>
                      <a:fillRect/>
                    </a:stretch>
                  </pic:blipFill>
                  <pic:spPr>
                    <a:xfrm>
                      <a:off x="0" y="0"/>
                      <a:ext cx="5749925" cy="1146810"/>
                    </a:xfrm>
                    <a:prstGeom prst="rect">
                      <a:avLst/>
                    </a:prstGeom>
                    <a:noFill/>
                    <a:ln>
                      <a:noFill/>
                    </a:ln>
                  </pic:spPr>
                </pic:pic>
              </a:graphicData>
            </a:graphic>
          </wp:inline>
        </w:drawing>
      </w:r>
    </w:p>
    <w:p>
      <w:pPr>
        <w:pStyle w:val="3"/>
        <w:tabs>
          <w:tab w:val="left" w:pos="429"/>
        </w:tabs>
        <w:spacing w:before="170" w:line="226" w:lineRule="auto"/>
      </w:pPr>
      <w:r>
        <w:drawing>
          <wp:inline distT="0" distB="0" distL="114300" distR="114300">
            <wp:extent cx="5749925" cy="1082675"/>
            <wp:effectExtent l="0" t="0" r="3175" b="317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4"/>
                    <a:stretch>
                      <a:fillRect/>
                    </a:stretch>
                  </pic:blipFill>
                  <pic:spPr>
                    <a:xfrm>
                      <a:off x="0" y="0"/>
                      <a:ext cx="5749925" cy="1082675"/>
                    </a:xfrm>
                    <a:prstGeom prst="rect">
                      <a:avLst/>
                    </a:prstGeom>
                    <a:noFill/>
                    <a:ln>
                      <a:noFill/>
                    </a:ln>
                  </pic:spPr>
                </pic:pic>
              </a:graphicData>
            </a:graphic>
          </wp:inline>
        </w:drawing>
      </w:r>
    </w:p>
    <w:p>
      <w:pPr>
        <w:pStyle w:val="3"/>
        <w:tabs>
          <w:tab w:val="left" w:pos="429"/>
        </w:tabs>
        <w:spacing w:before="170" w:line="226" w:lineRule="auto"/>
        <w:rPr>
          <w:rFonts w:hint="eastAsia"/>
          <w:sz w:val="24"/>
          <w:szCs w:val="24"/>
          <w:lang w:eastAsia="zh-CN"/>
        </w:rPr>
      </w:pPr>
      <w:r>
        <w:drawing>
          <wp:inline distT="0" distB="0" distL="114300" distR="114300">
            <wp:extent cx="5503545" cy="8503920"/>
            <wp:effectExtent l="0" t="0" r="1905" b="1143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5"/>
                    <a:stretch>
                      <a:fillRect/>
                    </a:stretch>
                  </pic:blipFill>
                  <pic:spPr>
                    <a:xfrm>
                      <a:off x="0" y="0"/>
                      <a:ext cx="5503545" cy="8503920"/>
                    </a:xfrm>
                    <a:prstGeom prst="rect">
                      <a:avLst/>
                    </a:prstGeom>
                    <a:noFill/>
                    <a:ln>
                      <a:noFill/>
                    </a:ln>
                  </pic:spPr>
                </pic:pic>
              </a:graphicData>
            </a:graphic>
          </wp:inline>
        </w:drawing>
      </w:r>
    </w:p>
    <w:p>
      <w:pPr>
        <w:widowControl w:val="0"/>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p>
    <w:p>
      <w:pPr>
        <w:widowControl w:val="0"/>
        <w:kinsoku/>
        <w:overflowPunct w:val="0"/>
        <w:topLinePunct/>
        <w:autoSpaceDE/>
        <w:autoSpaceDN/>
        <w:spacing w:line="560" w:lineRule="exact"/>
        <w:jc w:val="center"/>
        <w:rPr>
          <w:rFonts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 xml:space="preserve">第三部分 </w:t>
      </w:r>
      <w:r>
        <w:rPr>
          <w:rFonts w:hint="eastAsia" w:ascii="黑体" w:hAnsi="黑体" w:eastAsia="黑体" w:cs="黑体"/>
          <w:b/>
          <w:bCs/>
          <w:color w:val="auto"/>
          <w:spacing w:val="10"/>
          <w:sz w:val="36"/>
          <w:szCs w:val="36"/>
          <w:lang w:val="en-US" w:eastAsia="zh-CN"/>
        </w:rPr>
        <w:t>南昌市新建区卫生健康委员会</w:t>
      </w:r>
      <w:r>
        <w:rPr>
          <w:rFonts w:hint="eastAsia" w:ascii="黑体" w:hAnsi="黑体" w:eastAsia="黑体" w:cs="黑体"/>
          <w:b/>
          <w:bCs/>
          <w:snapToGrid/>
          <w:kern w:val="21"/>
          <w:sz w:val="32"/>
          <w:szCs w:val="32"/>
          <w:lang w:eastAsia="zh-CN"/>
        </w:rPr>
        <w:t>2024年单位预算情况说明</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ind w:firstLine="640" w:firstLineChars="200"/>
        <w:jc w:val="both"/>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一、2024年单位预算收支情况说明</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（一）收入预算情况</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w:t>
      </w:r>
      <w:r>
        <w:rPr>
          <w:rFonts w:hint="eastAsia" w:ascii="Times New Roman" w:hAnsi="Times New Roman" w:eastAsia="仿宋_GB2312" w:cs="Times New Roman"/>
          <w:snapToGrid/>
          <w:kern w:val="21"/>
          <w:sz w:val="32"/>
          <w:szCs w:val="32"/>
          <w:lang w:val="en-US" w:eastAsia="zh-CN"/>
        </w:rPr>
        <w:t>卫健委本级</w:t>
      </w:r>
      <w:r>
        <w:rPr>
          <w:rFonts w:ascii="Times New Roman" w:hAnsi="Times New Roman" w:eastAsia="仿宋_GB2312" w:cs="Times New Roman"/>
          <w:snapToGrid/>
          <w:kern w:val="21"/>
          <w:sz w:val="32"/>
          <w:szCs w:val="32"/>
          <w:lang w:eastAsia="zh-CN"/>
        </w:rPr>
        <w:t>收入预算总额为</w:t>
      </w:r>
      <w:r>
        <w:rPr>
          <w:rFonts w:hint="eastAsia" w:ascii="Times New Roman" w:hAnsi="Times New Roman" w:eastAsia="仿宋_GB2312" w:cs="Times New Roman"/>
          <w:snapToGrid/>
          <w:kern w:val="21"/>
          <w:sz w:val="32"/>
          <w:szCs w:val="32"/>
          <w:lang w:val="en-US" w:eastAsia="zh-CN"/>
        </w:rPr>
        <w:t>17921.72</w:t>
      </w:r>
      <w:r>
        <w:rPr>
          <w:rFonts w:ascii="Times New Roman" w:hAnsi="Times New Roman" w:eastAsia="仿宋_GB2312" w:cs="Times New Roman"/>
          <w:snapToGrid/>
          <w:kern w:val="21"/>
          <w:sz w:val="32"/>
          <w:szCs w:val="32"/>
          <w:lang w:eastAsia="zh-CN"/>
        </w:rPr>
        <w:t>万元，较上年减少</w:t>
      </w:r>
      <w:r>
        <w:rPr>
          <w:rFonts w:hint="eastAsia" w:ascii="Times New Roman" w:hAnsi="Times New Roman" w:eastAsia="仿宋_GB2312" w:cs="Times New Roman"/>
          <w:snapToGrid/>
          <w:kern w:val="21"/>
          <w:sz w:val="32"/>
          <w:szCs w:val="32"/>
          <w:lang w:val="en-US" w:eastAsia="zh-CN"/>
        </w:rPr>
        <w:t>3851.60</w:t>
      </w:r>
      <w:r>
        <w:rPr>
          <w:rFonts w:ascii="Times New Roman" w:hAnsi="Times New Roman" w:eastAsia="仿宋_GB2312" w:cs="Times New Roman"/>
          <w:snapToGrid/>
          <w:kern w:val="21"/>
          <w:sz w:val="32"/>
          <w:szCs w:val="32"/>
          <w:lang w:eastAsia="zh-CN"/>
        </w:rPr>
        <w:t>万元，减少</w:t>
      </w:r>
      <w:r>
        <w:rPr>
          <w:rFonts w:hint="eastAsia" w:ascii="Times New Roman" w:hAnsi="Times New Roman" w:eastAsia="仿宋_GB2312" w:cs="Times New Roman"/>
          <w:snapToGrid/>
          <w:kern w:val="21"/>
          <w:sz w:val="32"/>
          <w:szCs w:val="32"/>
          <w:lang w:val="en-US" w:eastAsia="zh-CN"/>
        </w:rPr>
        <w:t>17.69</w:t>
      </w:r>
      <w:r>
        <w:rPr>
          <w:rFonts w:ascii="Times New Roman" w:hAnsi="Times New Roman" w:eastAsia="仿宋_GB2312" w:cs="Times New Roman"/>
          <w:snapToGrid/>
          <w:kern w:val="21"/>
          <w:sz w:val="32"/>
          <w:szCs w:val="32"/>
          <w:lang w:eastAsia="zh-CN"/>
        </w:rPr>
        <w:t>%。其中：财政拨款收入</w:t>
      </w:r>
      <w:r>
        <w:rPr>
          <w:rFonts w:hint="eastAsia" w:ascii="Times New Roman" w:hAnsi="Times New Roman" w:eastAsia="仿宋_GB2312" w:cs="Times New Roman"/>
          <w:snapToGrid/>
          <w:kern w:val="21"/>
          <w:sz w:val="32"/>
          <w:szCs w:val="32"/>
          <w:lang w:val="en-US" w:eastAsia="zh-CN"/>
        </w:rPr>
        <w:t>11921.72</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val="en-US" w:eastAsia="zh-CN"/>
        </w:rPr>
        <w:t>1148.40</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11</w:t>
      </w:r>
      <w:r>
        <w:rPr>
          <w:rFonts w:ascii="Times New Roman" w:hAnsi="Times New Roman" w:eastAsia="仿宋_GB2312" w:cs="Times New Roman"/>
          <w:snapToGrid/>
          <w:kern w:val="21"/>
          <w:sz w:val="32"/>
          <w:szCs w:val="32"/>
          <w:lang w:eastAsia="zh-CN"/>
        </w:rPr>
        <w:t>%</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其他收入</w:t>
      </w:r>
      <w:r>
        <w:rPr>
          <w:rFonts w:hint="eastAsia" w:ascii="Times New Roman" w:hAnsi="Times New Roman" w:eastAsia="仿宋_GB2312" w:cs="Times New Roman"/>
          <w:snapToGrid/>
          <w:kern w:val="21"/>
          <w:sz w:val="32"/>
          <w:szCs w:val="32"/>
          <w:lang w:val="en-US" w:eastAsia="zh-CN"/>
        </w:rPr>
        <w:t>6000</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（二）支出预算情况</w:t>
      </w:r>
    </w:p>
    <w:p>
      <w:pPr>
        <w:pStyle w:val="3"/>
        <w:widowControl w:val="0"/>
        <w:kinsoku/>
        <w:overflowPunct w:val="0"/>
        <w:topLinePunct/>
        <w:autoSpaceDE/>
        <w:autoSpaceDN/>
        <w:spacing w:line="240" w:lineRule="auto"/>
        <w:ind w:firstLine="629"/>
        <w:jc w:val="both"/>
        <w:rPr>
          <w:rFonts w:hint="eastAsia" w:ascii="Times New Roman" w:hAnsi="Times New Roman" w:eastAsia="仿宋_GB2312" w:cs="Times New Roman"/>
          <w:snapToGrid/>
          <w:color w:val="000000"/>
          <w:kern w:val="21"/>
          <w:sz w:val="32"/>
          <w:szCs w:val="32"/>
          <w:lang w:val="en-US" w:eastAsia="zh-CN" w:bidi="ar-SA"/>
        </w:rPr>
      </w:pPr>
      <w:r>
        <w:rPr>
          <w:rFonts w:hint="eastAsia" w:ascii="Times New Roman" w:hAnsi="Times New Roman" w:eastAsia="仿宋_GB2312" w:cs="Times New Roman"/>
          <w:snapToGrid/>
          <w:color w:val="000000"/>
          <w:kern w:val="21"/>
          <w:sz w:val="32"/>
          <w:szCs w:val="32"/>
          <w:lang w:val="en-US" w:eastAsia="zh-CN" w:bidi="ar-SA"/>
        </w:rPr>
        <w:t>2024年南昌市新建区卫生健康委员会支出预算总额为17921.72万元，较上年减少3851.60万元，减少17.69%。其中：</w:t>
      </w:r>
    </w:p>
    <w:p>
      <w:pPr>
        <w:pStyle w:val="3"/>
        <w:spacing w:before="242" w:line="240" w:lineRule="auto"/>
        <w:ind w:left="21" w:right="18"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Times New Roman" w:hAnsi="Times New Roman" w:eastAsia="仿宋_GB2312" w:cs="Times New Roman"/>
          <w:snapToGrid/>
          <w:color w:val="000000"/>
          <w:kern w:val="21"/>
          <w:sz w:val="32"/>
          <w:szCs w:val="32"/>
          <w:lang w:val="en-US" w:eastAsia="zh-CN" w:bidi="ar-SA"/>
        </w:rPr>
        <w:t>按支出项目类别划分：基本支出9636.55万元,较上年预算安排减少981.89万元;其中：社会保障和就业支出1317.37万元,较上年预算安排减少1127.55万元;卫生健康支出7564.71万元,较上年预算安排增加1952.97万元;住房保障支出754.47万元,较上年预算安排增加156.47万元。项目支出8285.17万元,较上年预算安排增加6166.51万元。</w:t>
      </w:r>
    </w:p>
    <w:p>
      <w:pPr>
        <w:pStyle w:val="3"/>
        <w:spacing w:before="242" w:line="240" w:lineRule="auto"/>
        <w:ind w:left="21" w:right="18"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Times New Roman" w:hAnsi="Times New Roman" w:eastAsia="仿宋_GB2312" w:cs="Times New Roman"/>
          <w:snapToGrid/>
          <w:color w:val="000000"/>
          <w:kern w:val="21"/>
          <w:sz w:val="32"/>
          <w:szCs w:val="32"/>
          <w:lang w:val="en-US" w:eastAsia="zh-CN" w:bidi="ar-SA"/>
        </w:rPr>
        <w:t>按支出功能科目划分：社会保障和就业支出1317.37万元,较上年预算安排减少1127.55万元;卫生健康支出15849.88万元,较上年预算安排减少2880.52万元;住房保障支出754.47万元,较上年预算安排增加156.47万元；</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Times New Roman" w:hAnsi="Times New Roman" w:eastAsia="仿宋_GB2312" w:cs="Times New Roman"/>
          <w:snapToGrid/>
          <w:color w:val="000000"/>
          <w:kern w:val="21"/>
          <w:sz w:val="32"/>
          <w:szCs w:val="32"/>
          <w:lang w:val="en-US" w:eastAsia="zh-CN" w:bidi="ar-SA"/>
        </w:rPr>
        <w:t>按支出经济分类划分：工资福利支出9547.8万元,较上年 预算安排增加2314.8 万元;商品和服务支出35万元, 较上年预算安排减少80.45万元;对个人和家庭的补助53.75万元,较上年预算安排减少1252.46万元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（三）财政拨款支出情况</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南昌市新建区卫生健康委员会</w:t>
      </w:r>
      <w:r>
        <w:rPr>
          <w:rFonts w:ascii="Times New Roman" w:hAnsi="Times New Roman" w:eastAsia="仿宋_GB2312" w:cs="Times New Roman"/>
          <w:snapToGrid/>
          <w:kern w:val="21"/>
          <w:sz w:val="32"/>
          <w:szCs w:val="32"/>
          <w:lang w:eastAsia="zh-CN"/>
        </w:rPr>
        <w:t>财政拨款支出预算</w:t>
      </w:r>
      <w:r>
        <w:rPr>
          <w:rFonts w:hint="eastAsia" w:ascii="Times New Roman" w:hAnsi="Times New Roman" w:eastAsia="仿宋_GB2312" w:cs="Times New Roman"/>
          <w:snapToGrid/>
          <w:kern w:val="21"/>
          <w:sz w:val="32"/>
          <w:szCs w:val="32"/>
          <w:lang w:val="en-US" w:eastAsia="zh-CN"/>
        </w:rPr>
        <w:t>11921.72</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val="en-US" w:eastAsia="zh-CN"/>
        </w:rPr>
        <w:t>1148.40</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11</w:t>
      </w:r>
      <w:r>
        <w:rPr>
          <w:rFonts w:ascii="Times New Roman" w:hAnsi="Times New Roman" w:eastAsia="仿宋_GB2312" w:cs="Times New Roman"/>
          <w:snapToGrid/>
          <w:kern w:val="21"/>
          <w:sz w:val="32"/>
          <w:szCs w:val="32"/>
          <w:lang w:eastAsia="zh-CN"/>
        </w:rPr>
        <w:t>%。</w:t>
      </w:r>
    </w:p>
    <w:p>
      <w:pPr>
        <w:pStyle w:val="3"/>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按支出功能科目划分：</w:t>
      </w:r>
      <w:r>
        <w:rPr>
          <w:rFonts w:hint="eastAsia" w:ascii="Times New Roman" w:hAnsi="Times New Roman" w:eastAsia="仿宋_GB2312" w:cs="Times New Roman"/>
          <w:snapToGrid/>
          <w:color w:val="000000"/>
          <w:kern w:val="21"/>
          <w:sz w:val="32"/>
          <w:szCs w:val="32"/>
          <w:lang w:val="en-US" w:eastAsia="zh-CN" w:bidi="ar-SA"/>
        </w:rPr>
        <w:t>社会保障和就业支出1317.37万元,较上年预算安排减少1127.55万元;卫生健康支出9849.88 万元,较上年预算安排增加2119.48万元;住房保障支出754.47万元,较上年预算安排增加156.47万元</w:t>
      </w:r>
    </w:p>
    <w:p>
      <w:pPr>
        <w:widowControl w:val="0"/>
        <w:kinsoku/>
        <w:overflowPunct w:val="0"/>
        <w:topLinePunct/>
        <w:autoSpaceDE/>
        <w:autoSpaceDN/>
        <w:spacing w:line="560" w:lineRule="exact"/>
        <w:ind w:firstLine="320" w:firstLineChars="1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按支出项目类别划分：</w:t>
      </w:r>
      <w:r>
        <w:rPr>
          <w:rFonts w:hint="eastAsia" w:ascii="Times New Roman" w:hAnsi="Times New Roman" w:eastAsia="仿宋_GB2312" w:cs="Times New Roman"/>
          <w:snapToGrid/>
          <w:color w:val="000000"/>
          <w:kern w:val="21"/>
          <w:sz w:val="32"/>
          <w:szCs w:val="32"/>
          <w:lang w:val="en-US" w:eastAsia="zh-CN" w:bidi="ar-SA"/>
        </w:rPr>
        <w:t>基本支出9636.55万元,较上年预算 安排减少981.89万元;其中：社会保障和就业支出1317.37万元,较上年预算安排减少1127.55万元;卫生健康支出7564.71万元,较上年预算安排增加1952.97万元;住房保障支出754.47万元,较上年预算安排增加156.47万元。项目支出2285.17万元,较上年预算安排增加166.51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（四）政府性基金情况</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2024年新建区卫健部门政府性基金收入预算为 0万元，支出预算为 0 万元，其中：基本支出0万元，项目支出0万元。</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本部门没有使用政府性基金预算拨款安排的支出。</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（五）国有资本经营情况</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2024年新建区卫健部门国有资本经营收入预算为0万元，支出预 算为0万元，其中：基本支出 0万元，项目支出0万元。</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本部门没有使用国有资本经营预算拨款安排的支出。</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（六）机关运行经费等重要情况说明</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2024年部门机关运行费预算 210 万元， 比2024年（上年）预 算增加（减少） 107万元，下降 33.75%，主要原因是 过紧日子压缩开支。</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（七）政府采购情况说明</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2024年部门所属各单位政府采购总额31188.49万元,其中: 政 府采购货物预算 31188.49 万元, 政府采购工程预算0万元,政府采购服务预算 0 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（八）国有资产占有使用情况</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截至2024年（上年）7 月 31 日（各级财政编制部门预算基 础信息上报截止时间）, 部门共有车辆</w:t>
      </w:r>
      <w:r>
        <w:rPr>
          <w:rFonts w:hint="eastAsia" w:ascii="Times New Roman" w:hAnsi="Times New Roman" w:eastAsia="仿宋_GB2312" w:cs="Times New Roman"/>
          <w:snapToGrid/>
          <w:kern w:val="21"/>
          <w:sz w:val="32"/>
          <w:szCs w:val="32"/>
          <w:lang w:val="en-US" w:eastAsia="zh-CN"/>
        </w:rPr>
        <w:t>0</w:t>
      </w:r>
      <w:r>
        <w:rPr>
          <w:rFonts w:hint="eastAsia" w:ascii="Times New Roman" w:hAnsi="Times New Roman" w:eastAsia="仿宋_GB2312" w:cs="Times New Roman"/>
          <w:snapToGrid/>
          <w:kern w:val="21"/>
          <w:sz w:val="32"/>
          <w:szCs w:val="32"/>
          <w:lang w:eastAsia="zh-CN"/>
        </w:rPr>
        <w:t>辆,其中：一般公务用车实有数</w:t>
      </w:r>
      <w:r>
        <w:rPr>
          <w:rFonts w:hint="eastAsia" w:ascii="Times New Roman" w:hAnsi="Times New Roman" w:eastAsia="仿宋_GB2312" w:cs="Times New Roman"/>
          <w:snapToGrid/>
          <w:kern w:val="21"/>
          <w:sz w:val="32"/>
          <w:szCs w:val="32"/>
          <w:lang w:val="en-US" w:eastAsia="zh-CN"/>
        </w:rPr>
        <w:t>0</w:t>
      </w:r>
      <w:r>
        <w:rPr>
          <w:rFonts w:hint="eastAsia" w:ascii="Times New Roman" w:hAnsi="Times New Roman" w:eastAsia="仿宋_GB2312" w:cs="Times New Roman"/>
          <w:snapToGrid/>
          <w:kern w:val="21"/>
          <w:sz w:val="32"/>
          <w:szCs w:val="32"/>
          <w:lang w:eastAsia="zh-CN"/>
        </w:rPr>
        <w:t xml:space="preserve"> 辆。</w:t>
      </w:r>
    </w:p>
    <w:p>
      <w:pPr>
        <w:spacing w:line="560" w:lineRule="exact"/>
        <w:ind w:firstLine="680" w:firstLineChars="200"/>
        <w:rPr>
          <w:rFonts w:ascii="楷体_GB2312" w:hAnsi="楷体_GB2312" w:eastAsia="楷体_GB2312"/>
          <w:color w:val="auto"/>
          <w:spacing w:val="10"/>
          <w:sz w:val="32"/>
          <w:szCs w:val="32"/>
        </w:rPr>
      </w:pPr>
      <w:r>
        <w:rPr>
          <w:rFonts w:hint="eastAsia" w:ascii="楷体_GB2312" w:hAnsi="楷体_GB2312" w:eastAsia="楷体_GB2312" w:cs="楷体_GB2312"/>
          <w:color w:val="auto"/>
          <w:spacing w:val="10"/>
          <w:sz w:val="32"/>
          <w:szCs w:val="32"/>
        </w:rPr>
        <w:t>（九）</w:t>
      </w:r>
      <w:r>
        <w:rPr>
          <w:rFonts w:hint="eastAsia" w:ascii="楷体_GB2312" w:hAnsi="楷体_GB2312" w:eastAsia="楷体_GB2312" w:cs="楷体_GB2312"/>
          <w:color w:val="auto"/>
          <w:spacing w:val="10"/>
          <w:sz w:val="32"/>
          <w:szCs w:val="32"/>
          <w:lang w:val="en-US" w:eastAsia="zh-CN"/>
        </w:rPr>
        <w:t>基本公共卫生服务</w:t>
      </w:r>
      <w:r>
        <w:rPr>
          <w:rFonts w:hint="eastAsia" w:ascii="楷体_GB2312" w:hAnsi="楷体_GB2312" w:eastAsia="楷体_GB2312" w:cs="楷体_GB2312"/>
          <w:color w:val="auto"/>
          <w:spacing w:val="10"/>
          <w:sz w:val="32"/>
          <w:szCs w:val="32"/>
        </w:rPr>
        <w:t>项目情况说明</w:t>
      </w:r>
    </w:p>
    <w:p>
      <w:pPr>
        <w:spacing w:line="560" w:lineRule="exact"/>
        <w:ind w:firstLine="680" w:firstLineChars="200"/>
        <w:rPr>
          <w:rFonts w:ascii="Times New Roman" w:hAnsi="Times New Roman" w:eastAsia="仿宋_GB2312"/>
          <w:color w:val="auto"/>
          <w:spacing w:val="10"/>
          <w:sz w:val="32"/>
          <w:szCs w:val="32"/>
        </w:rPr>
      </w:pPr>
      <w:r>
        <w:rPr>
          <w:rFonts w:ascii="Times New Roman" w:hAnsi="Times New Roman" w:eastAsia="仿宋_GB2312" w:cs="Times New Roman"/>
          <w:color w:val="auto"/>
          <w:spacing w:val="10"/>
          <w:sz w:val="32"/>
          <w:szCs w:val="32"/>
        </w:rPr>
        <w:t>1.</w:t>
      </w:r>
      <w:r>
        <w:rPr>
          <w:rFonts w:hint="eastAsia" w:ascii="Times New Roman" w:hAnsi="Times New Roman" w:eastAsia="仿宋_GB2312" w:cs="仿宋_GB2312"/>
          <w:color w:val="auto"/>
          <w:spacing w:val="10"/>
          <w:sz w:val="32"/>
          <w:szCs w:val="32"/>
          <w:lang w:val="en-US" w:eastAsia="zh-CN"/>
        </w:rPr>
        <w:t>基本公共卫生服务</w:t>
      </w:r>
      <w:r>
        <w:rPr>
          <w:rFonts w:hint="eastAsia" w:ascii="Times New Roman" w:hAnsi="Times New Roman" w:eastAsia="仿宋_GB2312" w:cs="仿宋_GB2312"/>
          <w:color w:val="auto"/>
          <w:spacing w:val="10"/>
          <w:sz w:val="32"/>
          <w:szCs w:val="32"/>
        </w:rPr>
        <w:t>项目项目</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ascii="Times New Roman" w:hAnsi="Times New Roman" w:eastAsia="仿宋_GB2312" w:cs="Times New Roman"/>
          <w:color w:val="auto"/>
          <w:spacing w:val="10"/>
          <w:sz w:val="32"/>
          <w:szCs w:val="32"/>
        </w:rPr>
        <w:t>1</w:t>
      </w:r>
      <w:r>
        <w:rPr>
          <w:rFonts w:hint="eastAsia" w:ascii="Times New Roman" w:hAnsi="Times New Roman" w:eastAsia="仿宋_GB2312" w:cs="仿宋_GB2312"/>
          <w:color w:val="auto"/>
          <w:spacing w:val="10"/>
          <w:sz w:val="32"/>
          <w:szCs w:val="32"/>
        </w:rPr>
        <w:t>）项目概述</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实现基本公共卫生服务均等化，目标是保障城乡居民获得最基本、最有效的基本公共卫生服务，缩小城乡居民基本公共卫生服务的差距，使大家都能享受到基本公共卫生服务，最终使老百姓不得病、少得病、晚得病、不得大病。阶段性目标是到2020年，促进基本公共卫生服务均等化的机制趋于完善，基本公共卫生服务内容进一步增加，重大疾病和主要健康危险因素得到有效控制。</w:t>
      </w:r>
    </w:p>
    <w:p>
      <w:pPr>
        <w:pStyle w:val="2"/>
        <w:rPr>
          <w:rFonts w:hint="eastAsia"/>
          <w:color w:val="auto"/>
        </w:rPr>
      </w:pPr>
    </w:p>
    <w:p>
      <w:pPr>
        <w:pStyle w:val="2"/>
        <w:rPr>
          <w:color w:val="auto"/>
        </w:rPr>
      </w:pPr>
    </w:p>
    <w:p>
      <w:pPr>
        <w:spacing w:line="560" w:lineRule="exact"/>
        <w:ind w:firstLine="680" w:firstLineChars="200"/>
        <w:rPr>
          <w:rFonts w:ascii="Times New Roman" w:hAnsi="Times New Roman" w:eastAsia="仿宋_GB2312"/>
          <w:color w:val="auto"/>
          <w:spacing w:val="10"/>
          <w:sz w:val="32"/>
          <w:szCs w:val="32"/>
        </w:rPr>
      </w:pPr>
      <w:r>
        <w:rPr>
          <w:rFonts w:ascii="Times New Roman" w:hAnsi="Times New Roman" w:eastAsia="仿宋_GB2312" w:cs="Times New Roman"/>
          <w:color w:val="auto"/>
          <w:spacing w:val="10"/>
          <w:sz w:val="32"/>
          <w:szCs w:val="32"/>
        </w:rPr>
        <w:t>2</w:t>
      </w:r>
      <w:r>
        <w:rPr>
          <w:rFonts w:hint="eastAsia" w:ascii="Times New Roman" w:hAnsi="Times New Roman" w:eastAsia="仿宋_GB2312" w:cs="仿宋_GB2312"/>
          <w:color w:val="auto"/>
          <w:spacing w:val="10"/>
          <w:sz w:val="32"/>
          <w:szCs w:val="32"/>
        </w:rPr>
        <w:t>）立项依据</w:t>
      </w:r>
    </w:p>
    <w:p>
      <w:pPr>
        <w:spacing w:line="560" w:lineRule="exact"/>
        <w:rPr>
          <w:rFonts w:hint="eastAsia" w:ascii="仿宋" w:hAnsi="仿宋" w:eastAsia="仿宋" w:cs="仿宋"/>
          <w:color w:val="auto"/>
          <w:sz w:val="32"/>
          <w:szCs w:val="44"/>
        </w:rPr>
      </w:pPr>
      <w:r>
        <w:rPr>
          <w:rFonts w:hint="eastAsia" w:ascii="仿宋" w:hAnsi="仿宋" w:eastAsia="仿宋" w:cs="仿宋"/>
          <w:color w:val="auto"/>
          <w:sz w:val="32"/>
          <w:szCs w:val="44"/>
        </w:rPr>
        <w:t>依据：</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（1）卫生部、财政部、国家人口和计划生育委员会联合下发的《关于促进基本公共卫生服务逐步均等化的意见》（卫妇社发〔2009〕70号）；</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（2）《国家基本公共卫生服务规范（2011版）》；</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（3）新建县政府办公室转发的《县卫生局县财政局关于2009年新建县农村基本公共卫生服务逐步均等化项目实施方案的通知》〔新府办发〔2009〕81号〕；</w:t>
      </w:r>
    </w:p>
    <w:p>
      <w:pPr>
        <w:spacing w:line="560" w:lineRule="exact"/>
        <w:ind w:firstLine="640" w:firstLineChars="200"/>
        <w:rPr>
          <w:rFonts w:ascii="Times New Roman" w:hAnsi="Times New Roman" w:eastAsia="仿宋_GB2312"/>
          <w:color w:val="auto"/>
          <w:spacing w:val="10"/>
          <w:sz w:val="32"/>
          <w:szCs w:val="32"/>
        </w:rPr>
      </w:pPr>
      <w:r>
        <w:rPr>
          <w:rFonts w:hint="eastAsia" w:ascii="仿宋" w:hAnsi="仿宋" w:eastAsia="仿宋" w:cs="仿宋"/>
          <w:color w:val="auto"/>
          <w:sz w:val="32"/>
          <w:szCs w:val="44"/>
        </w:rPr>
        <w:t>（4）南昌市卫计委联合市财政局印发的《关于印发2020年度南昌市基本公共卫生服务项目实施方案的通知》（洪卫基卫字〔2020〕26号）。</w:t>
      </w:r>
    </w:p>
    <w:p>
      <w:pPr>
        <w:spacing w:line="560" w:lineRule="exact"/>
        <w:ind w:firstLine="680" w:firstLineChars="200"/>
        <w:rPr>
          <w:rFonts w:hint="eastAsia" w:ascii="Times New Roman" w:hAnsi="Times New Roman" w:eastAsia="仿宋_GB2312" w:cs="仿宋_GB2312"/>
          <w:color w:val="auto"/>
          <w:spacing w:val="10"/>
          <w:sz w:val="32"/>
          <w:szCs w:val="32"/>
        </w:rPr>
      </w:pPr>
      <w:r>
        <w:rPr>
          <w:rFonts w:ascii="Times New Roman" w:hAnsi="Times New Roman" w:eastAsia="仿宋_GB2312" w:cs="Times New Roman"/>
          <w:color w:val="auto"/>
          <w:spacing w:val="10"/>
          <w:sz w:val="32"/>
          <w:szCs w:val="32"/>
        </w:rPr>
        <w:t xml:space="preserve">3) </w:t>
      </w:r>
      <w:r>
        <w:rPr>
          <w:rFonts w:hint="eastAsia" w:ascii="Times New Roman" w:hAnsi="Times New Roman" w:eastAsia="仿宋_GB2312" w:cs="仿宋_GB2312"/>
          <w:color w:val="auto"/>
          <w:spacing w:val="10"/>
          <w:sz w:val="32"/>
          <w:szCs w:val="32"/>
        </w:rPr>
        <w:t>实施主体</w:t>
      </w:r>
    </w:p>
    <w:p>
      <w:pPr>
        <w:pStyle w:val="2"/>
        <w:rPr>
          <w:rFonts w:hint="default" w:eastAsia="仿宋_GB2312"/>
          <w:color w:val="auto"/>
          <w:lang w:val="en-US" w:eastAsia="zh-CN"/>
        </w:rPr>
      </w:pPr>
      <w:r>
        <w:rPr>
          <w:rFonts w:hint="eastAsia" w:ascii="Times New Roman" w:hAnsi="Times New Roman" w:eastAsia="仿宋_GB2312" w:cs="仿宋_GB2312"/>
          <w:color w:val="auto"/>
          <w:spacing w:val="10"/>
          <w:sz w:val="32"/>
          <w:szCs w:val="32"/>
          <w:lang w:val="en-US" w:eastAsia="zh-CN"/>
        </w:rPr>
        <w:t>南昌市新建区卫生健康委员会</w:t>
      </w:r>
    </w:p>
    <w:p>
      <w:pPr>
        <w:numPr>
          <w:ilvl w:val="0"/>
          <w:numId w:val="2"/>
        </w:numPr>
        <w:spacing w:line="560" w:lineRule="exact"/>
        <w:ind w:firstLine="680" w:firstLineChars="200"/>
        <w:rPr>
          <w:rFonts w:hint="eastAsia" w:ascii="Times New Roman" w:hAnsi="Times New Roman" w:eastAsia="仿宋_GB2312" w:cs="Times New Roman"/>
          <w:color w:val="auto"/>
          <w:spacing w:val="10"/>
          <w:sz w:val="32"/>
          <w:szCs w:val="32"/>
        </w:rPr>
      </w:pPr>
      <w:r>
        <w:rPr>
          <w:rFonts w:hint="eastAsia" w:ascii="Times New Roman" w:hAnsi="Times New Roman" w:eastAsia="仿宋_GB2312" w:cs="Times New Roman"/>
          <w:color w:val="auto"/>
          <w:spacing w:val="10"/>
          <w:sz w:val="32"/>
          <w:szCs w:val="32"/>
        </w:rPr>
        <w:t>实施方案</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2020年度南昌市新建区基本公共卫生服务项目实施方案和绩效考核方案（新卫字〔2020〕221号)（新卫字〔2020〕222号)文件，期限为长期。</w:t>
      </w:r>
    </w:p>
    <w:p>
      <w:pPr>
        <w:pStyle w:val="2"/>
        <w:numPr>
          <w:ilvl w:val="0"/>
          <w:numId w:val="0"/>
        </w:numPr>
        <w:ind w:leftChars="-200"/>
        <w:rPr>
          <w:color w:val="auto"/>
        </w:rPr>
      </w:pPr>
    </w:p>
    <w:p>
      <w:pPr>
        <w:spacing w:line="560" w:lineRule="exact"/>
        <w:ind w:firstLine="680" w:firstLineChars="200"/>
        <w:rPr>
          <w:rFonts w:hint="eastAsia" w:ascii="Times New Roman" w:hAnsi="Times New Roman" w:eastAsia="仿宋_GB2312" w:cs="仿宋_GB2312"/>
          <w:color w:val="auto"/>
          <w:spacing w:val="10"/>
          <w:sz w:val="32"/>
          <w:szCs w:val="32"/>
        </w:rPr>
      </w:pPr>
      <w:r>
        <w:rPr>
          <w:rFonts w:ascii="Times New Roman" w:hAnsi="Times New Roman" w:eastAsia="仿宋_GB2312" w:cs="Times New Roman"/>
          <w:color w:val="auto"/>
          <w:spacing w:val="10"/>
          <w:sz w:val="32"/>
          <w:szCs w:val="32"/>
        </w:rPr>
        <w:t xml:space="preserve">5) </w:t>
      </w:r>
      <w:r>
        <w:rPr>
          <w:rFonts w:hint="eastAsia" w:ascii="Times New Roman" w:hAnsi="Times New Roman" w:eastAsia="仿宋_GB2312" w:cs="仿宋_GB2312"/>
          <w:color w:val="auto"/>
          <w:spacing w:val="10"/>
          <w:sz w:val="32"/>
          <w:szCs w:val="32"/>
        </w:rPr>
        <w:t>实施周期</w:t>
      </w:r>
    </w:p>
    <w:p>
      <w:pPr>
        <w:pStyle w:val="2"/>
        <w:rPr>
          <w:rFonts w:hint="default" w:eastAsia="仿宋_GB2312"/>
          <w:color w:val="auto"/>
          <w:lang w:val="en-US" w:eastAsia="zh-CN"/>
        </w:rPr>
      </w:pPr>
      <w:r>
        <w:rPr>
          <w:rFonts w:hint="eastAsia" w:ascii="Times New Roman" w:hAnsi="Times New Roman" w:eastAsia="仿宋_GB2312" w:cs="仿宋_GB2312"/>
          <w:color w:val="auto"/>
          <w:spacing w:val="10"/>
          <w:sz w:val="32"/>
          <w:szCs w:val="32"/>
          <w:lang w:val="en-US" w:eastAsia="zh-CN"/>
        </w:rPr>
        <w:t>2023年1月1日-2023年12月31日</w:t>
      </w:r>
    </w:p>
    <w:p>
      <w:pPr>
        <w:numPr>
          <w:ilvl w:val="0"/>
          <w:numId w:val="3"/>
        </w:numPr>
        <w:spacing w:line="560" w:lineRule="exact"/>
        <w:ind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年度预算安排</w:t>
      </w:r>
      <w:r>
        <w:rPr>
          <w:rFonts w:hint="eastAsia" w:ascii="Times New Roman" w:hAnsi="Times New Roman" w:eastAsia="仿宋_GB2312" w:cs="仿宋_GB2312"/>
          <w:color w:val="auto"/>
          <w:spacing w:val="10"/>
          <w:sz w:val="32"/>
          <w:szCs w:val="32"/>
          <w:lang w:eastAsia="zh-CN"/>
        </w:rPr>
        <w:t>：</w:t>
      </w:r>
      <w:r>
        <w:rPr>
          <w:rFonts w:hint="eastAsia" w:ascii="Times New Roman" w:hAnsi="Times New Roman" w:eastAsia="仿宋_GB2312" w:cs="仿宋_GB2312"/>
          <w:color w:val="auto"/>
          <w:spacing w:val="10"/>
          <w:sz w:val="32"/>
          <w:szCs w:val="32"/>
          <w:lang w:val="en-US" w:eastAsia="zh-CN"/>
        </w:rPr>
        <w:t>区级配套资金704万元</w:t>
      </w:r>
    </w:p>
    <w:p>
      <w:pPr>
        <w:pStyle w:val="2"/>
        <w:numPr>
          <w:ilvl w:val="0"/>
          <w:numId w:val="0"/>
        </w:numPr>
        <w:ind w:leftChars="-200"/>
        <w:rPr>
          <w:rFonts w:hint="default" w:eastAsia="宋体"/>
          <w:color w:val="auto"/>
          <w:lang w:val="en-US" w:eastAsia="zh-CN"/>
        </w:rPr>
      </w:pPr>
      <w:r>
        <w:rPr>
          <w:rFonts w:hint="eastAsia"/>
          <w:color w:val="auto"/>
          <w:lang w:val="en-US" w:eastAsia="zh-CN"/>
        </w:rPr>
        <w:t xml:space="preserve">        </w:t>
      </w:r>
    </w:p>
    <w:p>
      <w:pPr>
        <w:numPr>
          <w:ilvl w:val="0"/>
          <w:numId w:val="3"/>
        </w:numPr>
        <w:spacing w:line="560" w:lineRule="exact"/>
        <w:ind w:left="0" w:leftChars="0" w:firstLine="680" w:firstLineChars="200"/>
        <w:rPr>
          <w:rFonts w:hint="eastAsia" w:ascii="Times New Roman" w:hAnsi="Times New Roman" w:eastAsia="仿宋_GB2312" w:cs="仿宋_GB2312"/>
          <w:color w:val="auto"/>
          <w:spacing w:val="10"/>
          <w:sz w:val="32"/>
          <w:szCs w:val="32"/>
        </w:rPr>
      </w:pPr>
      <w:r>
        <w:rPr>
          <w:rFonts w:hint="eastAsia" w:ascii="Times New Roman" w:hAnsi="Times New Roman" w:eastAsia="仿宋_GB2312" w:cs="仿宋_GB2312"/>
          <w:color w:val="auto"/>
          <w:spacing w:val="10"/>
          <w:sz w:val="32"/>
          <w:szCs w:val="32"/>
        </w:rPr>
        <w:t>绩效目标和指标</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1.项目绩效总目标</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实现基本公共卫生服务均等化，目标是保障城乡居民获得最基本、最有效的基本公共卫生服务，缩小城乡居民基本公共卫生服务的差距，使大家都能享受到基本公共卫生服务，最终使老百姓不得病、少得病、晚得病、不得大病。阶段性目标是到2020年，促进基本公共卫生服务均等化的机制趋于完善，基本公共卫生服务内容进一步增加，重大疾病和主要健康危险因素得到有效控制。</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2.项目年度绩效目标</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1.城乡居民健康档案规范化电子建档案率达到90%以上，进一步提高档案使用率。</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2.健康教育完成规定的年度工作任务；</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3.适龄儿童免费接种一类疫苗、儿童免疫规划疫苗接种率保持90%以上，建卡率达95%以上；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4.0-6岁儿童健康管理率达到90%以上；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5.孕产妇系统管理率达到90%以上；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6.65岁以上老年人健康管理率达70%以上；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7.高血压患者健康管理率达60%以上；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8.Ⅱ型糖尿病患者规范管理率60%以上；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9.发现的严重精神障碍患者规范管理率达80%，规范服药率达到50%以上；</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10.传染病疫情报告及时率达100%，突发公共卫生事件信息报告率达100%，卫生监督协管以县区为单位覆盖率达100%；</w:t>
      </w:r>
    </w:p>
    <w:p>
      <w:pPr>
        <w:spacing w:line="560" w:lineRule="exact"/>
        <w:ind w:firstLine="640" w:firstLineChars="200"/>
        <w:rPr>
          <w:rFonts w:hint="eastAsia" w:ascii="仿宋" w:hAnsi="仿宋" w:eastAsia="仿宋" w:cs="仿宋"/>
          <w:color w:val="auto"/>
          <w:sz w:val="32"/>
          <w:szCs w:val="44"/>
        </w:rPr>
      </w:pPr>
      <w:r>
        <w:rPr>
          <w:rFonts w:hint="eastAsia" w:ascii="仿宋" w:hAnsi="仿宋" w:eastAsia="仿宋" w:cs="仿宋"/>
          <w:color w:val="auto"/>
          <w:sz w:val="32"/>
          <w:szCs w:val="44"/>
        </w:rPr>
        <w:t>11.中医药健康管理服务老年人、0-3岁儿童开展中医体质辨识及中医调养，覆盖率分别达65%；</w:t>
      </w:r>
    </w:p>
    <w:p>
      <w:pPr>
        <w:pStyle w:val="2"/>
        <w:numPr>
          <w:ilvl w:val="0"/>
          <w:numId w:val="0"/>
        </w:numPr>
        <w:ind w:leftChars="200"/>
        <w:rPr>
          <w:color w:val="auto"/>
        </w:rPr>
      </w:pPr>
      <w:r>
        <w:rPr>
          <w:rFonts w:hint="eastAsia" w:ascii="仿宋" w:hAnsi="仿宋" w:eastAsia="仿宋" w:cs="仿宋"/>
          <w:color w:val="auto"/>
          <w:sz w:val="32"/>
          <w:szCs w:val="44"/>
        </w:rPr>
        <w:t xml:space="preserve">    12.报告发现的结核病患者（包括耐多药患者）管理率达到99%以上，规范服药率达90%以上。</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二、2024年“三</w:t>
      </w:r>
      <w:bookmarkStart w:id="0" w:name="_GoBack"/>
      <w:bookmarkEnd w:id="0"/>
      <w:r>
        <w:rPr>
          <w:rFonts w:hint="eastAsia" w:ascii="黑体" w:hAnsi="黑体" w:eastAsia="黑体" w:cs="黑体"/>
          <w:snapToGrid/>
          <w:kern w:val="21"/>
          <w:sz w:val="32"/>
          <w:szCs w:val="32"/>
          <w:lang w:eastAsia="zh-CN"/>
        </w:rPr>
        <w:t>公”经费预算情况说明</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2024年新建区卫健部门"三公"经费财政拨款安排</w:t>
      </w:r>
      <w:r>
        <w:rPr>
          <w:rFonts w:hint="eastAsia" w:ascii="Times New Roman" w:hAnsi="Times New Roman" w:eastAsia="仿宋_GB2312" w:cs="Times New Roman"/>
          <w:snapToGrid/>
          <w:kern w:val="21"/>
          <w:sz w:val="32"/>
          <w:szCs w:val="32"/>
          <w:lang w:val="en-US" w:eastAsia="zh-CN"/>
        </w:rPr>
        <w:t>2</w:t>
      </w:r>
      <w:r>
        <w:rPr>
          <w:rFonts w:hint="eastAsia" w:ascii="Times New Roman" w:hAnsi="Times New Roman" w:eastAsia="仿宋_GB2312" w:cs="Times New Roman"/>
          <w:snapToGrid/>
          <w:kern w:val="21"/>
          <w:sz w:val="32"/>
          <w:szCs w:val="32"/>
          <w:lang w:eastAsia="zh-CN"/>
        </w:rPr>
        <w:t>万元，其中：</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 xml:space="preserve"> 因公出国（境）费0万元,比上年增（减） 0万元，</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主要原因是：无因公出国费用 。</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 xml:space="preserve">公务接待费 </w:t>
      </w:r>
      <w:r>
        <w:rPr>
          <w:rFonts w:hint="eastAsia" w:ascii="Times New Roman" w:hAnsi="Times New Roman" w:eastAsia="仿宋_GB2312" w:cs="Times New Roman"/>
          <w:snapToGrid/>
          <w:kern w:val="21"/>
          <w:sz w:val="32"/>
          <w:szCs w:val="32"/>
          <w:lang w:val="en-US" w:eastAsia="zh-CN"/>
        </w:rPr>
        <w:t>2</w:t>
      </w:r>
      <w:r>
        <w:rPr>
          <w:rFonts w:hint="eastAsia" w:ascii="Times New Roman" w:hAnsi="Times New Roman" w:eastAsia="仿宋_GB2312" w:cs="Times New Roman"/>
          <w:snapToGrid/>
          <w:kern w:val="21"/>
          <w:sz w:val="32"/>
          <w:szCs w:val="32"/>
          <w:lang w:eastAsia="zh-CN"/>
        </w:rPr>
        <w:t>万元,比上年</w:t>
      </w:r>
      <w:r>
        <w:rPr>
          <w:rFonts w:hint="eastAsia" w:ascii="Times New Roman" w:hAnsi="Times New Roman" w:eastAsia="仿宋_GB2312" w:cs="Times New Roman"/>
          <w:snapToGrid/>
          <w:kern w:val="21"/>
          <w:sz w:val="32"/>
          <w:szCs w:val="32"/>
          <w:lang w:val="en-US" w:eastAsia="zh-CN"/>
        </w:rPr>
        <w:t>持平</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 xml:space="preserve">公务用车运行维护费 </w:t>
      </w:r>
      <w:r>
        <w:rPr>
          <w:rFonts w:hint="eastAsia" w:ascii="Times New Roman" w:hAnsi="Times New Roman" w:eastAsia="仿宋_GB2312" w:cs="Times New Roman"/>
          <w:snapToGrid/>
          <w:kern w:val="21"/>
          <w:sz w:val="32"/>
          <w:szCs w:val="32"/>
          <w:lang w:val="en-US" w:eastAsia="zh-CN"/>
        </w:rPr>
        <w:t>0</w:t>
      </w:r>
      <w:r>
        <w:rPr>
          <w:rFonts w:hint="eastAsia" w:ascii="Times New Roman" w:hAnsi="Times New Roman" w:eastAsia="仿宋_GB2312" w:cs="Times New Roman"/>
          <w:snapToGrid/>
          <w:kern w:val="21"/>
          <w:sz w:val="32"/>
          <w:szCs w:val="32"/>
          <w:lang w:eastAsia="zh-CN"/>
        </w:rPr>
        <w:t>万元,比上年</w:t>
      </w:r>
      <w:r>
        <w:rPr>
          <w:rFonts w:hint="eastAsia" w:ascii="Times New Roman" w:hAnsi="Times New Roman" w:eastAsia="仿宋_GB2312" w:cs="Times New Roman"/>
          <w:snapToGrid/>
          <w:kern w:val="21"/>
          <w:sz w:val="32"/>
          <w:szCs w:val="32"/>
          <w:lang w:val="en-US" w:eastAsia="zh-CN"/>
        </w:rPr>
        <w:t>持平</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公务用车购置</w:t>
      </w:r>
      <w:r>
        <w:rPr>
          <w:rFonts w:hint="eastAsia" w:ascii="Times New Roman" w:hAnsi="Times New Roman" w:eastAsia="仿宋_GB2312" w:cs="Times New Roman"/>
          <w:snapToGrid/>
          <w:kern w:val="21"/>
          <w:sz w:val="32"/>
          <w:szCs w:val="32"/>
          <w:lang w:val="en-US" w:eastAsia="zh-CN"/>
        </w:rPr>
        <w:t>0</w:t>
      </w:r>
      <w:r>
        <w:rPr>
          <w:rFonts w:hint="eastAsia" w:ascii="Times New Roman" w:hAnsi="Times New Roman" w:eastAsia="仿宋_GB2312" w:cs="Times New Roman"/>
          <w:snapToGrid/>
          <w:kern w:val="21"/>
          <w:sz w:val="32"/>
          <w:szCs w:val="32"/>
          <w:lang w:eastAsia="zh-CN"/>
        </w:rPr>
        <w:t>万元,比上年</w:t>
      </w:r>
      <w:r>
        <w:rPr>
          <w:rFonts w:hint="eastAsia" w:ascii="Times New Roman" w:hAnsi="Times New Roman" w:eastAsia="仿宋_GB2312" w:cs="Times New Roman"/>
          <w:snapToGrid/>
          <w:kern w:val="21"/>
          <w:sz w:val="32"/>
          <w:szCs w:val="32"/>
          <w:lang w:val="en-US" w:eastAsia="zh-CN"/>
        </w:rPr>
        <w:t>持平</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三、相关专业名词</w:t>
      </w:r>
    </w:p>
    <w:p>
      <w:pPr>
        <w:pStyle w:val="3"/>
        <w:widowControl w:val="0"/>
        <w:kinsoku/>
        <w:overflowPunct w:val="0"/>
        <w:topLinePunct/>
        <w:autoSpaceDE/>
        <w:autoSpaceDN/>
        <w:spacing w:line="560" w:lineRule="exact"/>
        <w:ind w:firstLine="6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（一）机关运行费：</w:t>
      </w:r>
      <w:r>
        <w:rPr>
          <w:rFonts w:ascii="Times New Roman" w:hAnsi="Times New Roman" w:eastAsia="仿宋_GB2312" w:cs="Times New Roman"/>
          <w:snapToGrid/>
          <w:kern w:val="21"/>
          <w:sz w:val="32"/>
          <w:szCs w:val="32"/>
          <w:lang w:eastAsia="zh-CN"/>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3"/>
        <w:widowControl w:val="0"/>
        <w:tabs>
          <w:tab w:val="left" w:pos="168"/>
        </w:tabs>
        <w:kinsoku/>
        <w:overflowPunct w:val="0"/>
        <w:topLinePunct/>
        <w:autoSpaceDE/>
        <w:autoSpaceDN/>
        <w:spacing w:line="560" w:lineRule="exact"/>
        <w:ind w:firstLine="7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（二）“三公”经费</w:t>
      </w:r>
      <w:r>
        <w:rPr>
          <w:rFonts w:ascii="Times New Roman" w:hAnsi="Times New Roman" w:eastAsia="仿宋_GB2312" w:cs="Times New Roman"/>
          <w:snapToGrid/>
          <w:kern w:val="21"/>
          <w:sz w:val="32"/>
          <w:szCs w:val="32"/>
          <w:lang w:eastAsia="zh-CN"/>
        </w:rPr>
        <w:t>：指用财政拨款安排的因公出国（境）费、公务用车购置及运行维护费和公务接待费。其中，因公出国</w:t>
      </w:r>
      <w:r>
        <w:rPr>
          <w:rFonts w:ascii="Times New Roman" w:hAnsi="Times New Roman" w:eastAsia="仿宋_GB2312" w:cs="Times New Roman"/>
          <w:snapToGrid/>
          <w:kern w:val="21"/>
          <w:sz w:val="32"/>
          <w:szCs w:val="32"/>
          <w:lang w:eastAsia="zh-CN"/>
        </w:rPr>
        <w:tab/>
      </w:r>
      <w:r>
        <w:rPr>
          <w:rFonts w:ascii="Times New Roman" w:hAnsi="Times New Roman" w:eastAsia="仿宋_GB2312" w:cs="Times New Roman"/>
          <w:snapToGrid/>
          <w:kern w:val="21"/>
          <w:sz w:val="32"/>
          <w:szCs w:val="32"/>
          <w:lang w:eastAsia="zh-CN"/>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（三）基本支出：</w:t>
      </w:r>
      <w:r>
        <w:rPr>
          <w:rFonts w:ascii="Times New Roman" w:hAnsi="Times New Roman" w:eastAsia="仿宋_GB2312" w:cs="Times New Roman"/>
          <w:snapToGrid/>
          <w:kern w:val="21"/>
          <w:sz w:val="32"/>
          <w:szCs w:val="32"/>
          <w:lang w:eastAsia="zh-CN"/>
        </w:rPr>
        <w:t>指为保障机构正常运转、完成日常工作任务而发生的人员支出和公用支出。</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（四）项目支出：</w:t>
      </w:r>
      <w:r>
        <w:rPr>
          <w:rFonts w:ascii="Times New Roman" w:hAnsi="Times New Roman" w:eastAsia="仿宋_GB2312" w:cs="Times New Roman"/>
          <w:snapToGrid/>
          <w:kern w:val="21"/>
          <w:sz w:val="32"/>
          <w:szCs w:val="32"/>
          <w:lang w:eastAsia="zh-CN"/>
        </w:rPr>
        <w:t>指在基本支出之外为完成特定行政任务或事业发展目标所发生的支出。</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sectPr>
          <w:pgSz w:w="11900" w:h="16830"/>
          <w:pgMar w:top="1417" w:right="1417" w:bottom="1417" w:left="1417" w:header="0" w:footer="1361" w:gutter="0"/>
          <w:pgNumType w:fmt="numberInDash"/>
          <w:cols w:space="720" w:num="1"/>
        </w:sectPr>
      </w:pPr>
    </w:p>
    <w:p>
      <w:pPr>
        <w:spacing w:before="44" w:line="190" w:lineRule="auto"/>
        <w:ind w:left="34"/>
        <w:rPr>
          <w:rFonts w:ascii="黑体" w:hAnsi="黑体" w:eastAsia="黑体" w:cs="黑体"/>
          <w:lang w:eastAsia="zh-CN"/>
        </w:rPr>
      </w:pPr>
      <w:r>
        <w:rPr>
          <w:rFonts w:ascii="黑体" w:hAnsi="黑体" w:eastAsia="黑体" w:cs="黑体"/>
          <w:spacing w:val="-4"/>
          <w:lang w:eastAsia="zh-CN"/>
        </w:rPr>
        <w:t>附件2-1:</w:t>
      </w:r>
    </w:p>
    <w:p>
      <w:pPr>
        <w:spacing w:line="217" w:lineRule="auto"/>
        <w:ind w:left="6539"/>
        <w:rPr>
          <w:rFonts w:ascii="宋体" w:hAnsi="宋体" w:eastAsia="宋体" w:cs="宋体"/>
          <w:sz w:val="29"/>
          <w:szCs w:val="29"/>
          <w:lang w:eastAsia="zh-CN"/>
        </w:rPr>
      </w:pPr>
      <w:r>
        <w:rPr>
          <w:rFonts w:ascii="宋体" w:hAnsi="宋体" w:eastAsia="宋体" w:cs="宋体"/>
          <w:b/>
          <w:bCs/>
          <w:spacing w:val="-7"/>
          <w:sz w:val="29"/>
          <w:szCs w:val="29"/>
          <w:lang w:eastAsia="zh-CN"/>
        </w:rPr>
        <w:t>收支预算总表</w:t>
      </w:r>
    </w:p>
    <w:p>
      <w:pPr>
        <w:spacing w:line="218" w:lineRule="auto"/>
        <w:ind w:left="34"/>
        <w:rPr>
          <w:rFonts w:ascii="宋体" w:hAnsi="宋体" w:eastAsia="宋体" w:cs="宋体"/>
          <w:sz w:val="22"/>
          <w:szCs w:val="22"/>
          <w:lang w:eastAsia="zh-CN"/>
        </w:rPr>
      </w:pPr>
      <w:r>
        <w:rPr>
          <w:rFonts w:ascii="宋体" w:hAnsi="宋体" w:eastAsia="宋体" w:cs="宋体"/>
          <w:spacing w:val="-2"/>
          <w:sz w:val="22"/>
          <w:szCs w:val="22"/>
          <w:lang w:eastAsia="zh-CN"/>
        </w:rPr>
        <w:t>填报单位</w:t>
      </w:r>
    </w:p>
    <w:p>
      <w:pPr>
        <w:spacing w:line="14" w:lineRule="auto"/>
        <w:rPr>
          <w:sz w:val="2"/>
          <w:lang w:eastAsia="zh-CN"/>
        </w:rPr>
      </w:pPr>
      <w:r>
        <w:rPr>
          <w:rFonts w:eastAsia="Arial"/>
          <w:sz w:val="2"/>
          <w:szCs w:val="2"/>
          <w:lang w:eastAsia="zh-CN"/>
        </w:rPr>
        <w:br w:type="column"/>
      </w:r>
    </w:p>
    <w:p>
      <w:pPr>
        <w:spacing w:line="283" w:lineRule="auto"/>
        <w:rPr>
          <w:lang w:eastAsia="zh-CN"/>
        </w:rPr>
      </w:pPr>
    </w:p>
    <w:p>
      <w:pPr>
        <w:spacing w:line="283" w:lineRule="auto"/>
        <w:rPr>
          <w:lang w:eastAsia="zh-CN"/>
        </w:rPr>
      </w:pPr>
    </w:p>
    <w:p>
      <w:pPr>
        <w:spacing w:before="72" w:line="184" w:lineRule="auto"/>
        <w:rPr>
          <w:rFonts w:ascii="宋体" w:hAnsi="宋体" w:eastAsia="宋体" w:cs="宋体"/>
          <w:sz w:val="22"/>
          <w:szCs w:val="22"/>
        </w:rPr>
      </w:pPr>
      <w:r>
        <w:rPr>
          <w:rFonts w:ascii="宋体" w:hAnsi="宋体" w:eastAsia="宋体" w:cs="宋体"/>
          <w:spacing w:val="-2"/>
          <w:sz w:val="22"/>
          <w:szCs w:val="22"/>
        </w:rPr>
        <w:t>单位：万元</w:t>
      </w:r>
    </w:p>
    <w:p>
      <w:pPr>
        <w:spacing w:line="184" w:lineRule="auto"/>
        <w:rPr>
          <w:rFonts w:ascii="宋体" w:hAnsi="宋体" w:eastAsia="宋体" w:cs="宋体"/>
          <w:sz w:val="22"/>
          <w:szCs w:val="22"/>
        </w:rPr>
        <w:sectPr>
          <w:pgSz w:w="16830" w:h="11900"/>
          <w:pgMar w:top="1006" w:right="1104" w:bottom="400" w:left="884" w:header="0" w:footer="850" w:gutter="0"/>
          <w:pgNumType w:fmt="numberInDash"/>
          <w:cols w:equalWidth="0" w:num="2">
            <w:col w:w="13646" w:space="100"/>
            <w:col w:w="1096"/>
          </w:cols>
        </w:sectPr>
      </w:pPr>
    </w:p>
    <w:p>
      <w:pPr>
        <w:spacing w:line="15" w:lineRule="exact"/>
      </w:pPr>
    </w:p>
    <w:tbl>
      <w:tblPr>
        <w:tblStyle w:val="9"/>
        <w:tblW w:w="14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2"/>
        <w:gridCol w:w="2438"/>
        <w:gridCol w:w="5436"/>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90" w:type="dxa"/>
            <w:gridSpan w:val="2"/>
          </w:tcPr>
          <w:p>
            <w:pPr>
              <w:spacing w:before="52" w:line="212" w:lineRule="auto"/>
              <w:ind w:left="2865"/>
              <w:rPr>
                <w:rFonts w:ascii="宋体" w:hAnsi="宋体" w:eastAsia="宋体" w:cs="宋体"/>
              </w:rPr>
            </w:pPr>
            <w:r>
              <w:rPr>
                <w:rFonts w:ascii="宋体" w:hAnsi="宋体" w:eastAsia="宋体" w:cs="宋体"/>
                <w:spacing w:val="-8"/>
              </w:rPr>
              <w:t>收入</w:t>
            </w:r>
          </w:p>
        </w:tc>
        <w:tc>
          <w:tcPr>
            <w:tcW w:w="7940" w:type="dxa"/>
            <w:gridSpan w:val="2"/>
          </w:tcPr>
          <w:p>
            <w:pPr>
              <w:spacing w:before="53" w:line="211" w:lineRule="auto"/>
              <w:ind w:left="3325"/>
              <w:rPr>
                <w:rFonts w:ascii="宋体" w:hAnsi="宋体" w:eastAsia="宋体" w:cs="宋体"/>
              </w:rPr>
            </w:pPr>
            <w:r>
              <w:rPr>
                <w:rFonts w:ascii="宋体" w:hAnsi="宋体" w:eastAsia="宋体" w:cs="宋体"/>
                <w:spacing w:val="-5"/>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0" w:line="210" w:lineRule="auto"/>
              <w:ind w:left="1984"/>
              <w:rPr>
                <w:rFonts w:ascii="宋体" w:hAnsi="宋体" w:eastAsia="宋体" w:cs="宋体"/>
              </w:rPr>
            </w:pPr>
            <w:r>
              <w:rPr>
                <w:rFonts w:ascii="宋体" w:hAnsi="宋体" w:eastAsia="宋体" w:cs="宋体"/>
                <w:spacing w:val="-6"/>
              </w:rPr>
              <w:t>项目</w:t>
            </w:r>
          </w:p>
        </w:tc>
        <w:tc>
          <w:tcPr>
            <w:tcW w:w="2438" w:type="dxa"/>
          </w:tcPr>
          <w:p>
            <w:pPr>
              <w:spacing w:before="48" w:line="211" w:lineRule="auto"/>
              <w:ind w:left="893"/>
              <w:rPr>
                <w:rFonts w:ascii="宋体" w:hAnsi="宋体" w:eastAsia="宋体" w:cs="宋体"/>
              </w:rPr>
            </w:pPr>
            <w:r>
              <w:rPr>
                <w:rFonts w:ascii="宋体" w:hAnsi="宋体" w:eastAsia="宋体" w:cs="宋体"/>
                <w:spacing w:val="-3"/>
              </w:rPr>
              <w:t>预算数</w:t>
            </w:r>
          </w:p>
        </w:tc>
        <w:tc>
          <w:tcPr>
            <w:tcW w:w="5436" w:type="dxa"/>
          </w:tcPr>
          <w:p>
            <w:pPr>
              <w:spacing w:before="48" w:line="211" w:lineRule="auto"/>
              <w:ind w:left="1455"/>
              <w:rPr>
                <w:rFonts w:ascii="宋体" w:hAnsi="宋体" w:eastAsia="宋体" w:cs="宋体"/>
                <w:lang w:eastAsia="zh-CN"/>
              </w:rPr>
            </w:pPr>
            <w:r>
              <w:rPr>
                <w:rFonts w:ascii="宋体" w:hAnsi="宋体" w:eastAsia="宋体" w:cs="宋体"/>
                <w:spacing w:val="3"/>
                <w:lang w:eastAsia="zh-CN"/>
              </w:rPr>
              <w:t>项目</w:t>
            </w:r>
            <w:r>
              <w:rPr>
                <w:rFonts w:hint="eastAsia" w:ascii="宋体" w:hAnsi="宋体" w:eastAsia="宋体" w:cs="宋体"/>
                <w:spacing w:val="3"/>
                <w:lang w:eastAsia="zh-CN"/>
              </w:rPr>
              <w:t>（</w:t>
            </w:r>
            <w:r>
              <w:rPr>
                <w:rFonts w:ascii="宋体" w:hAnsi="宋体" w:eastAsia="宋体" w:cs="宋体"/>
                <w:spacing w:val="3"/>
                <w:lang w:eastAsia="zh-CN"/>
              </w:rPr>
              <w:t>按支出功能科目类级</w:t>
            </w:r>
            <w:r>
              <w:rPr>
                <w:rFonts w:hint="eastAsia" w:ascii="宋体" w:hAnsi="宋体" w:eastAsia="宋体" w:cs="宋体"/>
                <w:spacing w:val="3"/>
                <w:lang w:eastAsia="zh-CN"/>
              </w:rPr>
              <w:t>）</w:t>
            </w:r>
          </w:p>
        </w:tc>
        <w:tc>
          <w:tcPr>
            <w:tcW w:w="2504" w:type="dxa"/>
          </w:tcPr>
          <w:p>
            <w:pPr>
              <w:spacing w:before="48" w:line="211" w:lineRule="auto"/>
              <w:ind w:left="899"/>
              <w:rPr>
                <w:rFonts w:ascii="宋体" w:hAnsi="宋体" w:eastAsia="宋体" w:cs="宋体"/>
              </w:rPr>
            </w:pPr>
            <w:r>
              <w:rPr>
                <w:rFonts w:ascii="宋体" w:hAnsi="宋体" w:eastAsia="宋体" w:cs="宋体"/>
                <w:spacing w:val="-3"/>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39" w:line="211" w:lineRule="auto"/>
              <w:ind w:left="35"/>
              <w:rPr>
                <w:rFonts w:ascii="宋体" w:hAnsi="宋体" w:eastAsia="宋体" w:cs="宋体"/>
              </w:rPr>
            </w:pPr>
            <w:r>
              <w:rPr>
                <w:rFonts w:ascii="宋体" w:hAnsi="宋体" w:eastAsia="宋体" w:cs="宋体"/>
                <w:spacing w:val="-1"/>
              </w:rPr>
              <w:t>一、财政拨款</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0" w:line="210" w:lineRule="auto"/>
              <w:ind w:left="485"/>
              <w:rPr>
                <w:rFonts w:ascii="宋体" w:hAnsi="宋体" w:eastAsia="宋体" w:cs="宋体"/>
                <w:lang w:eastAsia="zh-CN"/>
              </w:rPr>
            </w:pPr>
            <w:r>
              <w:rPr>
                <w:rFonts w:ascii="宋体" w:hAnsi="宋体" w:eastAsia="宋体" w:cs="宋体"/>
                <w:lang w:eastAsia="zh-CN"/>
              </w:rPr>
              <w:t>一般公共预算拨款收入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465"/>
              <w:rPr>
                <w:rFonts w:ascii="宋体" w:hAnsi="宋体" w:eastAsia="宋体" w:cs="宋体"/>
                <w:lang w:eastAsia="zh-CN"/>
              </w:rPr>
            </w:pPr>
            <w:r>
              <w:rPr>
                <w:rFonts w:ascii="宋体" w:hAnsi="宋体" w:eastAsia="宋体" w:cs="宋体"/>
                <w:spacing w:val="-1"/>
                <w:lang w:eastAsia="zh-CN"/>
              </w:rPr>
              <w:t>政府性基金预算拨款收入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485"/>
              <w:rPr>
                <w:rFonts w:ascii="宋体" w:hAnsi="宋体" w:eastAsia="宋体" w:cs="宋体"/>
                <w:lang w:eastAsia="zh-CN"/>
              </w:rPr>
            </w:pPr>
            <w:r>
              <w:rPr>
                <w:rFonts w:ascii="宋体" w:hAnsi="宋体" w:eastAsia="宋体" w:cs="宋体"/>
                <w:lang w:eastAsia="zh-CN"/>
              </w:rPr>
              <w:t>国有资本经营预算收入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35"/>
              <w:rPr>
                <w:rFonts w:ascii="宋体" w:hAnsi="宋体" w:eastAsia="宋体" w:cs="宋体"/>
                <w:lang w:eastAsia="zh-CN"/>
              </w:rPr>
            </w:pPr>
            <w:r>
              <w:rPr>
                <w:rFonts w:ascii="宋体" w:hAnsi="宋体" w:eastAsia="宋体" w:cs="宋体"/>
                <w:lang w:eastAsia="zh-CN"/>
              </w:rPr>
              <w:t>二、教育收费资金收入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4452" w:type="dxa"/>
          </w:tcPr>
          <w:p>
            <w:pPr>
              <w:spacing w:before="41" w:line="209" w:lineRule="auto"/>
              <w:ind w:left="35"/>
              <w:rPr>
                <w:rFonts w:ascii="宋体" w:hAnsi="宋体" w:eastAsia="宋体" w:cs="宋体"/>
              </w:rPr>
            </w:pPr>
            <w:r>
              <w:rPr>
                <w:rFonts w:ascii="宋体" w:hAnsi="宋体" w:eastAsia="宋体" w:cs="宋体"/>
                <w:spacing w:val="-2"/>
              </w:rPr>
              <w:t>三、事业收入</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2" w:line="209" w:lineRule="auto"/>
              <w:ind w:left="35"/>
              <w:rPr>
                <w:rFonts w:ascii="宋体" w:hAnsi="宋体" w:eastAsia="宋体" w:cs="宋体"/>
                <w:lang w:eastAsia="zh-CN"/>
              </w:rPr>
            </w:pPr>
            <w:r>
              <w:rPr>
                <w:rFonts w:ascii="宋体" w:hAnsi="宋体" w:eastAsia="宋体" w:cs="宋体"/>
                <w:lang w:eastAsia="zh-CN"/>
              </w:rPr>
              <w:t>四、事业单位经营收入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1" w:line="209" w:lineRule="auto"/>
              <w:ind w:left="35"/>
              <w:rPr>
                <w:rFonts w:ascii="宋体" w:hAnsi="宋体" w:eastAsia="宋体" w:cs="宋体"/>
                <w:lang w:eastAsia="zh-CN"/>
              </w:rPr>
            </w:pPr>
            <w:r>
              <w:rPr>
                <w:rFonts w:ascii="宋体" w:hAnsi="宋体" w:eastAsia="宋体" w:cs="宋体"/>
                <w:lang w:eastAsia="zh-CN"/>
              </w:rPr>
              <w:t>五、附属单位上缴收入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3" w:line="208" w:lineRule="auto"/>
              <w:ind w:left="35"/>
              <w:rPr>
                <w:rFonts w:ascii="宋体" w:hAnsi="宋体" w:eastAsia="宋体" w:cs="宋体"/>
              </w:rPr>
            </w:pPr>
            <w:r>
              <w:rPr>
                <w:rFonts w:ascii="宋体" w:hAnsi="宋体" w:eastAsia="宋体" w:cs="宋体"/>
                <w:spacing w:val="-2"/>
              </w:rPr>
              <w:t>六、上级补助收入</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3" w:line="207" w:lineRule="auto"/>
              <w:ind w:left="35"/>
              <w:rPr>
                <w:rFonts w:ascii="宋体" w:hAnsi="宋体" w:eastAsia="宋体" w:cs="宋体"/>
              </w:rPr>
            </w:pPr>
            <w:r>
              <w:rPr>
                <w:rFonts w:ascii="宋体" w:hAnsi="宋体" w:eastAsia="宋体" w:cs="宋体"/>
                <w:spacing w:val="-2"/>
              </w:rPr>
              <w:t>七、其他收入</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4452" w:type="dxa"/>
          </w:tcPr>
          <w:p>
            <w:pPr>
              <w:pStyle w:val="10"/>
              <w:spacing w:line="239" w:lineRule="exact"/>
              <w:rPr>
                <w:sz w:val="20"/>
              </w:rPr>
            </w:pPr>
          </w:p>
        </w:tc>
        <w:tc>
          <w:tcPr>
            <w:tcW w:w="2438" w:type="dxa"/>
          </w:tcPr>
          <w:p>
            <w:pPr>
              <w:pStyle w:val="10"/>
              <w:spacing w:line="239" w:lineRule="exact"/>
              <w:rPr>
                <w:sz w:val="20"/>
              </w:rPr>
            </w:pPr>
          </w:p>
        </w:tc>
        <w:tc>
          <w:tcPr>
            <w:tcW w:w="5436" w:type="dxa"/>
          </w:tcPr>
          <w:p>
            <w:pPr>
              <w:pStyle w:val="10"/>
              <w:spacing w:line="239" w:lineRule="exact"/>
              <w:rPr>
                <w:sz w:val="20"/>
              </w:rPr>
            </w:pPr>
          </w:p>
        </w:tc>
        <w:tc>
          <w:tcPr>
            <w:tcW w:w="2504" w:type="dxa"/>
          </w:tcPr>
          <w:p>
            <w:pPr>
              <w:pStyle w:val="10"/>
              <w:spacing w:line="239"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5" w:line="206" w:lineRule="auto"/>
              <w:ind w:left="1575"/>
              <w:rPr>
                <w:rFonts w:ascii="宋体" w:hAnsi="宋体" w:eastAsia="宋体" w:cs="宋体"/>
              </w:rPr>
            </w:pPr>
            <w:r>
              <w:rPr>
                <w:rFonts w:ascii="宋体" w:hAnsi="宋体" w:eastAsia="宋体" w:cs="宋体"/>
                <w:spacing w:val="-2"/>
              </w:rPr>
              <w:t>本年收入合计</w:t>
            </w:r>
          </w:p>
        </w:tc>
        <w:tc>
          <w:tcPr>
            <w:tcW w:w="2438" w:type="dxa"/>
          </w:tcPr>
          <w:p>
            <w:pPr>
              <w:pStyle w:val="10"/>
            </w:pPr>
          </w:p>
        </w:tc>
        <w:tc>
          <w:tcPr>
            <w:tcW w:w="5436" w:type="dxa"/>
          </w:tcPr>
          <w:p>
            <w:pPr>
              <w:spacing w:before="45" w:line="206" w:lineRule="auto"/>
              <w:ind w:left="2084"/>
              <w:rPr>
                <w:rFonts w:ascii="宋体" w:hAnsi="宋体" w:eastAsia="宋体" w:cs="宋体"/>
              </w:rPr>
            </w:pPr>
            <w:r>
              <w:rPr>
                <w:rFonts w:ascii="宋体" w:hAnsi="宋体" w:eastAsia="宋体" w:cs="宋体"/>
                <w:spacing w:val="-2"/>
              </w:rPr>
              <w:t>本年支出合计</w:t>
            </w: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6" w:line="204" w:lineRule="auto"/>
              <w:ind w:left="35"/>
              <w:rPr>
                <w:rFonts w:ascii="宋体" w:hAnsi="宋体" w:eastAsia="宋体" w:cs="宋体"/>
                <w:lang w:eastAsia="zh-CN"/>
              </w:rPr>
            </w:pPr>
            <w:r>
              <w:rPr>
                <w:rFonts w:ascii="宋体" w:hAnsi="宋体" w:eastAsia="宋体" w:cs="宋体"/>
                <w:lang w:eastAsia="zh-CN"/>
              </w:rPr>
              <w:t>八、使用非财政拨款结余</w:t>
            </w:r>
          </w:p>
        </w:tc>
        <w:tc>
          <w:tcPr>
            <w:tcW w:w="2438" w:type="dxa"/>
          </w:tcPr>
          <w:p>
            <w:pPr>
              <w:pStyle w:val="10"/>
              <w:rPr>
                <w:lang w:eastAsia="zh-CN"/>
              </w:rPr>
            </w:pPr>
          </w:p>
        </w:tc>
        <w:tc>
          <w:tcPr>
            <w:tcW w:w="5436" w:type="dxa"/>
          </w:tcPr>
          <w:p>
            <w:pPr>
              <w:spacing w:before="56" w:line="204" w:lineRule="auto"/>
              <w:ind w:left="2295"/>
              <w:rPr>
                <w:rFonts w:ascii="宋体" w:hAnsi="宋体" w:eastAsia="宋体" w:cs="宋体"/>
              </w:rPr>
            </w:pPr>
            <w:r>
              <w:rPr>
                <w:rFonts w:ascii="宋体" w:hAnsi="宋体" w:eastAsia="宋体" w:cs="宋体"/>
                <w:spacing w:val="2"/>
              </w:rPr>
              <w:t>结转下年</w:t>
            </w: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7" w:line="204" w:lineRule="auto"/>
              <w:ind w:left="35"/>
              <w:rPr>
                <w:rFonts w:ascii="宋体" w:hAnsi="宋体" w:eastAsia="宋体" w:cs="宋体"/>
                <w:lang w:eastAsia="zh-CN"/>
              </w:rPr>
            </w:pPr>
            <w:r>
              <w:rPr>
                <w:rFonts w:ascii="宋体" w:hAnsi="宋体" w:eastAsia="宋体" w:cs="宋体"/>
                <w:spacing w:val="4"/>
                <w:lang w:eastAsia="zh-CN"/>
              </w:rPr>
              <w:t>九、上年结转</w:t>
            </w:r>
            <w:r>
              <w:rPr>
                <w:rFonts w:hint="eastAsia" w:ascii="宋体" w:hAnsi="宋体" w:eastAsia="宋体" w:cs="宋体"/>
                <w:spacing w:val="4"/>
                <w:lang w:eastAsia="zh-CN"/>
              </w:rPr>
              <w:t>（</w:t>
            </w:r>
            <w:r>
              <w:rPr>
                <w:rFonts w:ascii="宋体" w:hAnsi="宋体" w:eastAsia="宋体" w:cs="宋体"/>
                <w:spacing w:val="4"/>
                <w:lang w:eastAsia="zh-CN"/>
              </w:rPr>
              <w:t>结余</w:t>
            </w:r>
            <w:r>
              <w:rPr>
                <w:rFonts w:hint="eastAsia" w:ascii="宋体" w:hAnsi="宋体" w:eastAsia="宋体" w:cs="宋体"/>
                <w:spacing w:val="4"/>
                <w:lang w:eastAsia="zh-CN"/>
              </w:rPr>
              <w:t>）</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4452" w:type="dxa"/>
          </w:tcPr>
          <w:p>
            <w:pPr>
              <w:pStyle w:val="10"/>
              <w:rPr>
                <w:lang w:eastAsia="zh-CN"/>
              </w:rPr>
            </w:pP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452" w:type="dxa"/>
          </w:tcPr>
          <w:p>
            <w:pPr>
              <w:spacing w:before="48" w:line="207" w:lineRule="auto"/>
              <w:ind w:left="1785"/>
              <w:rPr>
                <w:rFonts w:ascii="宋体" w:hAnsi="宋体" w:eastAsia="宋体" w:cs="宋体"/>
              </w:rPr>
            </w:pPr>
            <w:r>
              <w:rPr>
                <w:rFonts w:ascii="宋体" w:hAnsi="宋体" w:eastAsia="宋体" w:cs="宋体"/>
                <w:spacing w:val="2"/>
              </w:rPr>
              <w:t>收入总计</w:t>
            </w:r>
          </w:p>
        </w:tc>
        <w:tc>
          <w:tcPr>
            <w:tcW w:w="2438" w:type="dxa"/>
          </w:tcPr>
          <w:p>
            <w:pPr>
              <w:pStyle w:val="10"/>
            </w:pPr>
          </w:p>
        </w:tc>
        <w:tc>
          <w:tcPr>
            <w:tcW w:w="5436" w:type="dxa"/>
          </w:tcPr>
          <w:p>
            <w:pPr>
              <w:spacing w:before="49" w:line="206" w:lineRule="auto"/>
              <w:ind w:left="2295"/>
              <w:rPr>
                <w:rFonts w:ascii="宋体" w:hAnsi="宋体" w:eastAsia="宋体" w:cs="宋体"/>
              </w:rPr>
            </w:pPr>
            <w:r>
              <w:rPr>
                <w:rFonts w:ascii="宋体" w:hAnsi="宋体" w:eastAsia="宋体" w:cs="宋体"/>
                <w:spacing w:val="-2"/>
              </w:rPr>
              <w:t>支出总计</w:t>
            </w:r>
          </w:p>
        </w:tc>
        <w:tc>
          <w:tcPr>
            <w:tcW w:w="2504" w:type="dxa"/>
          </w:tcPr>
          <w:p>
            <w:pPr>
              <w:pStyle w:val="10"/>
            </w:pPr>
          </w:p>
        </w:tc>
      </w:tr>
    </w:tbl>
    <w:p>
      <w:pPr>
        <w:spacing w:before="103" w:line="184" w:lineRule="auto"/>
        <w:ind w:left="85"/>
        <w:rPr>
          <w:rFonts w:ascii="宋体" w:hAnsi="宋体" w:eastAsia="宋体" w:cs="宋体"/>
          <w:sz w:val="22"/>
          <w:szCs w:val="22"/>
          <w:lang w:eastAsia="zh-CN"/>
        </w:rPr>
      </w:pPr>
      <w:r>
        <w:rPr>
          <w:rFonts w:ascii="宋体" w:hAnsi="宋体" w:eastAsia="宋体" w:cs="宋体"/>
          <w:sz w:val="22"/>
          <w:szCs w:val="22"/>
          <w:lang w:eastAsia="zh-CN"/>
        </w:rPr>
        <w:t>注：由于本表中数据四舍五入原因，部分汇总数据与分项加总之和可能存在尾差</w:t>
      </w:r>
      <w:r>
        <w:rPr>
          <w:rFonts w:hint="eastAsia" w:ascii="宋体" w:hAnsi="宋体" w:eastAsia="宋体" w:cs="宋体"/>
          <w:sz w:val="22"/>
          <w:szCs w:val="22"/>
          <w:lang w:eastAsia="zh-CN"/>
        </w:rPr>
        <w:t>（</w:t>
      </w:r>
      <w:r>
        <w:rPr>
          <w:rFonts w:ascii="宋体" w:hAnsi="宋体" w:eastAsia="宋体" w:cs="宋体"/>
          <w:sz w:val="22"/>
          <w:szCs w:val="22"/>
          <w:lang w:eastAsia="zh-CN"/>
        </w:rPr>
        <w:t>下同</w:t>
      </w:r>
      <w:r>
        <w:rPr>
          <w:rFonts w:hint="eastAsia" w:ascii="宋体" w:hAnsi="宋体" w:eastAsia="宋体" w:cs="宋体"/>
          <w:sz w:val="22"/>
          <w:szCs w:val="22"/>
          <w:lang w:eastAsia="zh-CN"/>
        </w:rPr>
        <w:t>）</w:t>
      </w:r>
      <w:r>
        <w:rPr>
          <w:rFonts w:ascii="宋体" w:hAnsi="宋体" w:eastAsia="宋体" w:cs="宋体"/>
          <w:sz w:val="22"/>
          <w:szCs w:val="22"/>
          <w:lang w:eastAsia="zh-CN"/>
        </w:rPr>
        <w:t>。</w:t>
      </w:r>
    </w:p>
    <w:p>
      <w:pPr>
        <w:spacing w:line="184" w:lineRule="auto"/>
        <w:rPr>
          <w:rFonts w:ascii="宋体" w:hAnsi="宋体" w:eastAsia="宋体" w:cs="宋体"/>
          <w:sz w:val="22"/>
          <w:szCs w:val="22"/>
          <w:lang w:eastAsia="zh-CN"/>
        </w:rPr>
        <w:sectPr>
          <w:type w:val="continuous"/>
          <w:pgSz w:w="16830" w:h="11900"/>
          <w:pgMar w:top="1006" w:right="1104" w:bottom="400" w:left="884" w:header="0" w:footer="0" w:gutter="0"/>
          <w:pgNumType w:fmt="numberInDash"/>
          <w:cols w:equalWidth="0" w:num="1">
            <w:col w:w="14841"/>
          </w:cols>
        </w:sectPr>
      </w:pPr>
    </w:p>
    <w:p>
      <w:pPr>
        <w:spacing w:before="185" w:line="224" w:lineRule="auto"/>
        <w:ind w:left="37"/>
        <w:rPr>
          <w:rFonts w:ascii="黑体" w:hAnsi="黑体" w:eastAsia="黑体" w:cs="黑体"/>
          <w:sz w:val="17"/>
          <w:szCs w:val="17"/>
          <w:lang w:eastAsia="zh-CN"/>
        </w:rPr>
      </w:pPr>
      <w:r>
        <w:rPr>
          <w:rFonts w:ascii="黑体" w:hAnsi="黑体" w:eastAsia="黑体" w:cs="黑体"/>
          <w:b/>
          <w:bCs/>
          <w:spacing w:val="-11"/>
          <w:sz w:val="17"/>
          <w:szCs w:val="17"/>
          <w:lang w:eastAsia="zh-CN"/>
        </w:rPr>
        <w:t>附件2-2:</w:t>
      </w:r>
    </w:p>
    <w:p>
      <w:pPr>
        <w:spacing w:before="122" w:line="219" w:lineRule="auto"/>
        <w:ind w:left="6798"/>
        <w:rPr>
          <w:rFonts w:ascii="宋体" w:hAnsi="宋体" w:eastAsia="宋体" w:cs="宋体"/>
          <w:sz w:val="22"/>
          <w:szCs w:val="22"/>
          <w:lang w:eastAsia="zh-CN"/>
        </w:rPr>
      </w:pPr>
      <w:r>
        <w:rPr>
          <w:rFonts w:ascii="宋体" w:hAnsi="宋体" w:eastAsia="宋体" w:cs="宋体"/>
          <w:b/>
          <w:bCs/>
          <w:spacing w:val="-13"/>
          <w:sz w:val="22"/>
          <w:szCs w:val="22"/>
          <w:lang w:eastAsia="zh-CN"/>
        </w:rPr>
        <w:t>部门收入总表</w:t>
      </w:r>
    </w:p>
    <w:p>
      <w:pPr>
        <w:spacing w:before="177" w:line="219" w:lineRule="auto"/>
        <w:ind w:left="27"/>
        <w:rPr>
          <w:rFonts w:ascii="宋体" w:hAnsi="宋体" w:eastAsia="宋体" w:cs="宋体"/>
          <w:sz w:val="16"/>
          <w:szCs w:val="16"/>
          <w:lang w:eastAsia="zh-CN"/>
        </w:rPr>
      </w:pPr>
      <w:r>
        <w:rPr>
          <w:rFonts w:eastAsia="Arial"/>
        </w:rPr>
        <w:pict>
          <v:shape id="_x0000_s1033" o:spid="_x0000_s1033" o:spt="202" type="#_x0000_t202" style="position:absolute;left:0pt;margin-left:701.25pt;margin-top:13pt;height:11.55pt;width:41.65pt;z-index:-251657216;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16"/>
                      <w:szCs w:val="16"/>
                    </w:rPr>
                  </w:pPr>
                  <w:r>
                    <w:rPr>
                      <w:rFonts w:ascii="宋体" w:hAnsi="宋体" w:eastAsia="宋体" w:cs="宋体"/>
                      <w:spacing w:val="-2"/>
                      <w:sz w:val="16"/>
                      <w:szCs w:val="16"/>
                    </w:rPr>
                    <w:t>单位：万元</w:t>
                  </w:r>
                </w:p>
              </w:txbxContent>
            </v:textbox>
          </v:shape>
        </w:pict>
      </w:r>
      <w:r>
        <w:rPr>
          <w:rFonts w:ascii="宋体" w:hAnsi="宋体" w:eastAsia="宋体" w:cs="宋体"/>
          <w:b/>
          <w:bCs/>
          <w:spacing w:val="-4"/>
          <w:sz w:val="16"/>
          <w:szCs w:val="16"/>
          <w:lang w:eastAsia="zh-CN"/>
        </w:rPr>
        <w:t>填报单位</w:t>
      </w:r>
    </w:p>
    <w:p>
      <w:pPr>
        <w:spacing w:line="70" w:lineRule="exact"/>
        <w:rPr>
          <w:lang w:eastAsia="zh-CN"/>
        </w:rPr>
      </w:pPr>
    </w:p>
    <w:tbl>
      <w:tblPr>
        <w:tblStyle w:val="9"/>
        <w:tblW w:w="14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969"/>
        <w:gridCol w:w="1069"/>
        <w:gridCol w:w="1039"/>
        <w:gridCol w:w="949"/>
        <w:gridCol w:w="1059"/>
        <w:gridCol w:w="990"/>
        <w:gridCol w:w="1059"/>
        <w:gridCol w:w="810"/>
        <w:gridCol w:w="1009"/>
        <w:gridCol w:w="799"/>
        <w:gridCol w:w="650"/>
        <w:gridCol w:w="660"/>
        <w:gridCol w:w="859"/>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Merge w:val="restart"/>
            <w:tcBorders>
              <w:bottom w:val="nil"/>
            </w:tcBorders>
          </w:tcPr>
          <w:p>
            <w:pPr>
              <w:pStyle w:val="10"/>
              <w:spacing w:line="475" w:lineRule="auto"/>
              <w:rPr>
                <w:lang w:eastAsia="zh-CN"/>
              </w:rPr>
            </w:pPr>
          </w:p>
          <w:p>
            <w:pPr>
              <w:spacing w:before="52" w:line="219" w:lineRule="auto"/>
              <w:ind w:left="15"/>
              <w:rPr>
                <w:rFonts w:ascii="宋体" w:hAnsi="宋体" w:eastAsia="宋体" w:cs="宋体"/>
                <w:sz w:val="16"/>
                <w:szCs w:val="16"/>
              </w:rPr>
            </w:pPr>
            <w:r>
              <w:rPr>
                <w:rFonts w:ascii="宋体" w:hAnsi="宋体" w:eastAsia="宋体" w:cs="宋体"/>
                <w:spacing w:val="-2"/>
                <w:sz w:val="16"/>
                <w:szCs w:val="16"/>
              </w:rPr>
              <w:t>功能科目编码</w:t>
            </w:r>
          </w:p>
        </w:tc>
        <w:tc>
          <w:tcPr>
            <w:tcW w:w="1969" w:type="dxa"/>
            <w:vMerge w:val="restart"/>
            <w:tcBorders>
              <w:bottom w:val="nil"/>
            </w:tcBorders>
          </w:tcPr>
          <w:p>
            <w:pPr>
              <w:pStyle w:val="10"/>
              <w:spacing w:line="475" w:lineRule="auto"/>
            </w:pPr>
          </w:p>
          <w:p>
            <w:pPr>
              <w:spacing w:before="52" w:line="219" w:lineRule="auto"/>
              <w:ind w:left="491"/>
              <w:rPr>
                <w:rFonts w:ascii="宋体" w:hAnsi="宋体" w:eastAsia="宋体" w:cs="宋体"/>
                <w:sz w:val="16"/>
                <w:szCs w:val="16"/>
              </w:rPr>
            </w:pPr>
            <w:r>
              <w:rPr>
                <w:rFonts w:ascii="宋体" w:hAnsi="宋体" w:eastAsia="宋体" w:cs="宋体"/>
                <w:spacing w:val="-2"/>
                <w:sz w:val="16"/>
                <w:szCs w:val="16"/>
              </w:rPr>
              <w:t>功能科目名称</w:t>
            </w:r>
          </w:p>
        </w:tc>
        <w:tc>
          <w:tcPr>
            <w:tcW w:w="1069" w:type="dxa"/>
            <w:vMerge w:val="restart"/>
            <w:tcBorders>
              <w:bottom w:val="nil"/>
            </w:tcBorders>
          </w:tcPr>
          <w:p>
            <w:pPr>
              <w:pStyle w:val="10"/>
              <w:spacing w:line="477" w:lineRule="auto"/>
            </w:pPr>
          </w:p>
          <w:p>
            <w:pPr>
              <w:spacing w:before="52" w:line="221" w:lineRule="auto"/>
              <w:ind w:left="362"/>
              <w:rPr>
                <w:rFonts w:ascii="宋体" w:hAnsi="宋体" w:eastAsia="宋体" w:cs="宋体"/>
                <w:sz w:val="16"/>
                <w:szCs w:val="16"/>
              </w:rPr>
            </w:pPr>
            <w:r>
              <w:rPr>
                <w:rFonts w:ascii="宋体" w:hAnsi="宋体" w:eastAsia="宋体" w:cs="宋体"/>
                <w:spacing w:val="-2"/>
                <w:sz w:val="16"/>
                <w:szCs w:val="16"/>
              </w:rPr>
              <w:t>合计</w:t>
            </w:r>
          </w:p>
        </w:tc>
        <w:tc>
          <w:tcPr>
            <w:tcW w:w="1039" w:type="dxa"/>
            <w:vMerge w:val="restart"/>
            <w:tcBorders>
              <w:bottom w:val="nil"/>
            </w:tcBorders>
          </w:tcPr>
          <w:p>
            <w:pPr>
              <w:pStyle w:val="10"/>
              <w:spacing w:line="476" w:lineRule="auto"/>
            </w:pPr>
          </w:p>
          <w:p>
            <w:pPr>
              <w:spacing w:before="52" w:line="219" w:lineRule="auto"/>
              <w:ind w:left="192"/>
              <w:rPr>
                <w:rFonts w:ascii="宋体" w:hAnsi="宋体" w:eastAsia="宋体" w:cs="宋体"/>
                <w:sz w:val="16"/>
                <w:szCs w:val="16"/>
              </w:rPr>
            </w:pPr>
            <w:r>
              <w:rPr>
                <w:rFonts w:ascii="宋体" w:hAnsi="宋体" w:eastAsia="宋体" w:cs="宋体"/>
                <w:spacing w:val="-2"/>
                <w:sz w:val="16"/>
                <w:szCs w:val="16"/>
              </w:rPr>
              <w:t>上年结转</w:t>
            </w:r>
          </w:p>
        </w:tc>
        <w:tc>
          <w:tcPr>
            <w:tcW w:w="4057" w:type="dxa"/>
            <w:gridSpan w:val="4"/>
          </w:tcPr>
          <w:p>
            <w:pPr>
              <w:spacing w:before="121" w:line="219" w:lineRule="auto"/>
              <w:ind w:left="1704"/>
              <w:rPr>
                <w:rFonts w:ascii="宋体" w:hAnsi="宋体" w:eastAsia="宋体" w:cs="宋体"/>
                <w:sz w:val="16"/>
                <w:szCs w:val="16"/>
              </w:rPr>
            </w:pPr>
            <w:r>
              <w:rPr>
                <w:rFonts w:ascii="宋体" w:hAnsi="宋体" w:eastAsia="宋体" w:cs="宋体"/>
                <w:spacing w:val="-2"/>
                <w:sz w:val="16"/>
                <w:szCs w:val="16"/>
              </w:rPr>
              <w:t>财政拨款</w:t>
            </w:r>
          </w:p>
        </w:tc>
        <w:tc>
          <w:tcPr>
            <w:tcW w:w="810" w:type="dxa"/>
            <w:vMerge w:val="restart"/>
            <w:tcBorders>
              <w:bottom w:val="nil"/>
            </w:tcBorders>
          </w:tcPr>
          <w:p>
            <w:pPr>
              <w:pStyle w:val="10"/>
              <w:spacing w:line="407" w:lineRule="auto"/>
            </w:pPr>
          </w:p>
          <w:p>
            <w:pPr>
              <w:spacing w:before="52" w:line="219" w:lineRule="auto"/>
              <w:ind w:left="76" w:right="76"/>
              <w:rPr>
                <w:rFonts w:ascii="宋体" w:hAnsi="宋体" w:eastAsia="宋体" w:cs="宋体"/>
                <w:sz w:val="16"/>
                <w:szCs w:val="16"/>
              </w:rPr>
            </w:pPr>
            <w:r>
              <w:rPr>
                <w:rFonts w:ascii="宋体" w:hAnsi="宋体" w:eastAsia="宋体" w:cs="宋体"/>
                <w:spacing w:val="-3"/>
                <w:sz w:val="16"/>
                <w:szCs w:val="16"/>
              </w:rPr>
              <w:t>教育收费</w:t>
            </w:r>
            <w:r>
              <w:rPr>
                <w:rFonts w:ascii="宋体" w:hAnsi="宋体" w:eastAsia="宋体" w:cs="宋体"/>
                <w:spacing w:val="1"/>
                <w:sz w:val="16"/>
                <w:szCs w:val="16"/>
              </w:rPr>
              <w:t>资金收入</w:t>
            </w:r>
          </w:p>
        </w:tc>
        <w:tc>
          <w:tcPr>
            <w:tcW w:w="1009" w:type="dxa"/>
            <w:vMerge w:val="restart"/>
            <w:tcBorders>
              <w:bottom w:val="nil"/>
            </w:tcBorders>
          </w:tcPr>
          <w:p>
            <w:pPr>
              <w:pStyle w:val="10"/>
              <w:spacing w:line="476" w:lineRule="auto"/>
            </w:pPr>
          </w:p>
          <w:p>
            <w:pPr>
              <w:spacing w:before="52" w:line="219" w:lineRule="auto"/>
              <w:ind w:left="187"/>
              <w:rPr>
                <w:rFonts w:ascii="宋体" w:hAnsi="宋体" w:eastAsia="宋体" w:cs="宋体"/>
                <w:sz w:val="16"/>
                <w:szCs w:val="16"/>
              </w:rPr>
            </w:pPr>
            <w:r>
              <w:rPr>
                <w:rFonts w:ascii="宋体" w:hAnsi="宋体" w:eastAsia="宋体" w:cs="宋体"/>
                <w:spacing w:val="-2"/>
                <w:sz w:val="16"/>
                <w:szCs w:val="16"/>
              </w:rPr>
              <w:t>事业收入</w:t>
            </w:r>
          </w:p>
        </w:tc>
        <w:tc>
          <w:tcPr>
            <w:tcW w:w="799" w:type="dxa"/>
            <w:vMerge w:val="restart"/>
            <w:tcBorders>
              <w:bottom w:val="nil"/>
            </w:tcBorders>
          </w:tcPr>
          <w:p>
            <w:pPr>
              <w:pStyle w:val="10"/>
              <w:spacing w:line="397" w:lineRule="auto"/>
            </w:pPr>
          </w:p>
          <w:p>
            <w:pPr>
              <w:spacing w:before="52" w:line="225" w:lineRule="auto"/>
              <w:ind w:left="77" w:right="77"/>
              <w:rPr>
                <w:rFonts w:ascii="宋体" w:hAnsi="宋体" w:eastAsia="宋体" w:cs="宋体"/>
                <w:sz w:val="16"/>
                <w:szCs w:val="16"/>
              </w:rPr>
            </w:pPr>
            <w:r>
              <w:rPr>
                <w:rFonts w:ascii="宋体" w:hAnsi="宋体" w:eastAsia="宋体" w:cs="宋体"/>
                <w:spacing w:val="-2"/>
                <w:sz w:val="16"/>
                <w:szCs w:val="16"/>
              </w:rPr>
              <w:t>事业单位经营收入</w:t>
            </w:r>
          </w:p>
        </w:tc>
        <w:tc>
          <w:tcPr>
            <w:tcW w:w="650" w:type="dxa"/>
            <w:vMerge w:val="restart"/>
            <w:tcBorders>
              <w:bottom w:val="nil"/>
            </w:tcBorders>
          </w:tcPr>
          <w:p>
            <w:pPr>
              <w:pStyle w:val="10"/>
              <w:spacing w:line="306" w:lineRule="auto"/>
            </w:pPr>
          </w:p>
          <w:p>
            <w:pPr>
              <w:spacing w:before="52" w:line="219" w:lineRule="auto"/>
              <w:ind w:left="79"/>
              <w:rPr>
                <w:rFonts w:ascii="宋体" w:hAnsi="宋体" w:eastAsia="宋体" w:cs="宋体"/>
                <w:sz w:val="16"/>
                <w:szCs w:val="16"/>
              </w:rPr>
            </w:pPr>
            <w:r>
              <w:rPr>
                <w:rFonts w:ascii="宋体" w:hAnsi="宋体" w:eastAsia="宋体" w:cs="宋体"/>
                <w:spacing w:val="2"/>
                <w:sz w:val="16"/>
                <w:szCs w:val="16"/>
              </w:rPr>
              <w:t>附属单</w:t>
            </w:r>
          </w:p>
          <w:p>
            <w:pPr>
              <w:spacing w:before="1" w:line="219" w:lineRule="auto"/>
              <w:ind w:left="79"/>
              <w:rPr>
                <w:rFonts w:ascii="宋体" w:hAnsi="宋体" w:eastAsia="宋体" w:cs="宋体"/>
                <w:sz w:val="16"/>
                <w:szCs w:val="16"/>
              </w:rPr>
            </w:pPr>
            <w:r>
              <w:rPr>
                <w:rFonts w:ascii="宋体" w:hAnsi="宋体" w:eastAsia="宋体" w:cs="宋体"/>
                <w:spacing w:val="-2"/>
                <w:sz w:val="16"/>
                <w:szCs w:val="16"/>
              </w:rPr>
              <w:t>位上缴</w:t>
            </w:r>
          </w:p>
          <w:p>
            <w:pPr>
              <w:spacing w:before="10" w:line="219" w:lineRule="auto"/>
              <w:ind w:left="159"/>
              <w:rPr>
                <w:rFonts w:ascii="宋体" w:hAnsi="宋体" w:eastAsia="宋体" w:cs="宋体"/>
                <w:sz w:val="16"/>
                <w:szCs w:val="16"/>
              </w:rPr>
            </w:pPr>
            <w:r>
              <w:rPr>
                <w:rFonts w:ascii="宋体" w:hAnsi="宋体" w:eastAsia="宋体" w:cs="宋体"/>
                <w:spacing w:val="-3"/>
                <w:sz w:val="16"/>
                <w:szCs w:val="16"/>
              </w:rPr>
              <w:t>收入</w:t>
            </w:r>
          </w:p>
        </w:tc>
        <w:tc>
          <w:tcPr>
            <w:tcW w:w="660" w:type="dxa"/>
            <w:vMerge w:val="restart"/>
            <w:tcBorders>
              <w:bottom w:val="nil"/>
            </w:tcBorders>
          </w:tcPr>
          <w:p>
            <w:pPr>
              <w:pStyle w:val="10"/>
              <w:spacing w:line="407" w:lineRule="auto"/>
            </w:pPr>
          </w:p>
          <w:p>
            <w:pPr>
              <w:spacing w:before="52" w:line="225" w:lineRule="auto"/>
              <w:ind w:left="167" w:hanging="149"/>
              <w:rPr>
                <w:rFonts w:ascii="宋体" w:hAnsi="宋体" w:eastAsia="宋体" w:cs="宋体"/>
                <w:sz w:val="16"/>
                <w:szCs w:val="16"/>
              </w:rPr>
            </w:pPr>
            <w:r>
              <w:rPr>
                <w:rFonts w:ascii="宋体" w:hAnsi="宋体" w:eastAsia="宋体" w:cs="宋体"/>
                <w:spacing w:val="-3"/>
                <w:sz w:val="16"/>
                <w:szCs w:val="16"/>
              </w:rPr>
              <w:t>上级补助</w:t>
            </w:r>
            <w:r>
              <w:rPr>
                <w:rFonts w:ascii="宋体" w:hAnsi="宋体" w:eastAsia="宋体" w:cs="宋体"/>
                <w:spacing w:val="-4"/>
                <w:sz w:val="16"/>
                <w:szCs w:val="16"/>
              </w:rPr>
              <w:t>收入</w:t>
            </w:r>
          </w:p>
        </w:tc>
        <w:tc>
          <w:tcPr>
            <w:tcW w:w="859" w:type="dxa"/>
            <w:vMerge w:val="restart"/>
            <w:tcBorders>
              <w:bottom w:val="nil"/>
            </w:tcBorders>
          </w:tcPr>
          <w:p>
            <w:pPr>
              <w:pStyle w:val="10"/>
              <w:spacing w:line="476" w:lineRule="auto"/>
            </w:pPr>
          </w:p>
          <w:p>
            <w:pPr>
              <w:spacing w:before="52" w:line="219" w:lineRule="auto"/>
              <w:ind w:left="109"/>
              <w:rPr>
                <w:rFonts w:ascii="宋体" w:hAnsi="宋体" w:eastAsia="宋体" w:cs="宋体"/>
                <w:sz w:val="16"/>
                <w:szCs w:val="16"/>
              </w:rPr>
            </w:pPr>
            <w:r>
              <w:rPr>
                <w:rFonts w:ascii="宋体" w:hAnsi="宋体" w:eastAsia="宋体" w:cs="宋体"/>
                <w:spacing w:val="-2"/>
                <w:sz w:val="16"/>
                <w:szCs w:val="16"/>
              </w:rPr>
              <w:t>其他收入</w:t>
            </w:r>
          </w:p>
        </w:tc>
        <w:tc>
          <w:tcPr>
            <w:tcW w:w="894" w:type="dxa"/>
            <w:vMerge w:val="restart"/>
            <w:tcBorders>
              <w:bottom w:val="nil"/>
            </w:tcBorders>
          </w:tcPr>
          <w:p>
            <w:pPr>
              <w:pStyle w:val="10"/>
              <w:spacing w:line="407" w:lineRule="auto"/>
            </w:pPr>
          </w:p>
          <w:p>
            <w:pPr>
              <w:spacing w:before="52" w:line="219" w:lineRule="auto"/>
              <w:ind w:left="40"/>
              <w:rPr>
                <w:rFonts w:ascii="宋体" w:hAnsi="宋体" w:eastAsia="宋体" w:cs="宋体"/>
                <w:sz w:val="16"/>
                <w:szCs w:val="16"/>
              </w:rPr>
            </w:pPr>
            <w:r>
              <w:rPr>
                <w:rFonts w:ascii="宋体" w:hAnsi="宋体" w:eastAsia="宋体" w:cs="宋体"/>
                <w:spacing w:val="-2"/>
                <w:sz w:val="16"/>
                <w:szCs w:val="16"/>
              </w:rPr>
              <w:t>使用非财政</w:t>
            </w:r>
          </w:p>
          <w:p>
            <w:pPr>
              <w:spacing w:before="10" w:line="219" w:lineRule="auto"/>
              <w:ind w:left="120"/>
              <w:rPr>
                <w:rFonts w:ascii="宋体" w:hAnsi="宋体" w:eastAsia="宋体" w:cs="宋体"/>
                <w:sz w:val="16"/>
                <w:szCs w:val="16"/>
              </w:rPr>
            </w:pPr>
            <w:r>
              <w:rPr>
                <w:rFonts w:ascii="宋体" w:hAnsi="宋体" w:eastAsia="宋体" w:cs="宋体"/>
                <w:spacing w:val="-2"/>
                <w:sz w:val="16"/>
                <w:szCs w:val="16"/>
              </w:rPr>
              <w:t>拨款结余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004" w:type="dxa"/>
            <w:vMerge w:val="continue"/>
            <w:tcBorders>
              <w:top w:val="nil"/>
            </w:tcBorders>
          </w:tcPr>
          <w:p>
            <w:pPr>
              <w:pStyle w:val="10"/>
            </w:pPr>
          </w:p>
        </w:tc>
        <w:tc>
          <w:tcPr>
            <w:tcW w:w="1969" w:type="dxa"/>
            <w:vMerge w:val="continue"/>
            <w:tcBorders>
              <w:top w:val="nil"/>
            </w:tcBorders>
          </w:tcPr>
          <w:p>
            <w:pPr>
              <w:pStyle w:val="10"/>
            </w:pPr>
          </w:p>
        </w:tc>
        <w:tc>
          <w:tcPr>
            <w:tcW w:w="1069" w:type="dxa"/>
            <w:vMerge w:val="continue"/>
            <w:tcBorders>
              <w:top w:val="nil"/>
            </w:tcBorders>
          </w:tcPr>
          <w:p>
            <w:pPr>
              <w:pStyle w:val="10"/>
            </w:pPr>
          </w:p>
        </w:tc>
        <w:tc>
          <w:tcPr>
            <w:tcW w:w="1039" w:type="dxa"/>
            <w:vMerge w:val="continue"/>
            <w:tcBorders>
              <w:top w:val="nil"/>
            </w:tcBorders>
          </w:tcPr>
          <w:p>
            <w:pPr>
              <w:pStyle w:val="10"/>
            </w:pPr>
          </w:p>
        </w:tc>
        <w:tc>
          <w:tcPr>
            <w:tcW w:w="949" w:type="dxa"/>
          </w:tcPr>
          <w:p>
            <w:pPr>
              <w:pStyle w:val="10"/>
              <w:spacing w:line="275" w:lineRule="auto"/>
            </w:pPr>
          </w:p>
          <w:p>
            <w:pPr>
              <w:spacing w:before="52" w:line="221" w:lineRule="auto"/>
              <w:ind w:left="303"/>
              <w:rPr>
                <w:rFonts w:ascii="宋体" w:hAnsi="宋体" w:eastAsia="宋体" w:cs="宋体"/>
                <w:sz w:val="16"/>
                <w:szCs w:val="16"/>
              </w:rPr>
            </w:pPr>
            <w:r>
              <w:rPr>
                <w:rFonts w:ascii="宋体" w:hAnsi="宋体" w:eastAsia="宋体" w:cs="宋体"/>
                <w:spacing w:val="-3"/>
                <w:sz w:val="16"/>
                <w:szCs w:val="16"/>
              </w:rPr>
              <w:t>小计</w:t>
            </w:r>
          </w:p>
        </w:tc>
        <w:tc>
          <w:tcPr>
            <w:tcW w:w="1059" w:type="dxa"/>
          </w:tcPr>
          <w:p>
            <w:pPr>
              <w:spacing w:before="258" w:line="225" w:lineRule="auto"/>
              <w:ind w:left="205" w:right="52" w:hanging="160"/>
              <w:rPr>
                <w:rFonts w:ascii="宋体" w:hAnsi="宋体" w:eastAsia="宋体" w:cs="宋体"/>
                <w:sz w:val="16"/>
                <w:szCs w:val="16"/>
                <w:lang w:eastAsia="zh-CN"/>
              </w:rPr>
            </w:pPr>
            <w:r>
              <w:rPr>
                <w:rFonts w:ascii="宋体" w:hAnsi="宋体" w:eastAsia="宋体" w:cs="宋体"/>
                <w:spacing w:val="-2"/>
                <w:sz w:val="16"/>
                <w:szCs w:val="16"/>
                <w:lang w:eastAsia="zh-CN"/>
              </w:rPr>
              <w:t>一般公共预算拨款收入</w:t>
            </w:r>
          </w:p>
        </w:tc>
        <w:tc>
          <w:tcPr>
            <w:tcW w:w="990" w:type="dxa"/>
          </w:tcPr>
          <w:p>
            <w:pPr>
              <w:spacing w:before="257" w:line="219" w:lineRule="auto"/>
              <w:ind w:left="6"/>
              <w:rPr>
                <w:rFonts w:ascii="宋体" w:hAnsi="宋体" w:eastAsia="宋体" w:cs="宋体"/>
                <w:sz w:val="16"/>
                <w:szCs w:val="16"/>
                <w:lang w:eastAsia="zh-CN"/>
              </w:rPr>
            </w:pPr>
            <w:r>
              <w:rPr>
                <w:rFonts w:ascii="宋体" w:hAnsi="宋体" w:eastAsia="宋体" w:cs="宋体"/>
                <w:spacing w:val="-1"/>
                <w:sz w:val="16"/>
                <w:szCs w:val="16"/>
                <w:lang w:eastAsia="zh-CN"/>
              </w:rPr>
              <w:t>政府性基金预</w:t>
            </w:r>
          </w:p>
          <w:p>
            <w:pPr>
              <w:spacing w:before="1" w:line="219" w:lineRule="auto"/>
              <w:ind w:left="86"/>
              <w:rPr>
                <w:rFonts w:ascii="宋体" w:hAnsi="宋体" w:eastAsia="宋体" w:cs="宋体"/>
                <w:sz w:val="16"/>
                <w:szCs w:val="16"/>
                <w:lang w:eastAsia="zh-CN"/>
              </w:rPr>
            </w:pPr>
            <w:r>
              <w:rPr>
                <w:rFonts w:ascii="宋体" w:hAnsi="宋体" w:eastAsia="宋体" w:cs="宋体"/>
                <w:spacing w:val="-2"/>
                <w:sz w:val="16"/>
                <w:szCs w:val="16"/>
                <w:lang w:eastAsia="zh-CN"/>
              </w:rPr>
              <w:t>算拨款收入</w:t>
            </w:r>
          </w:p>
        </w:tc>
        <w:tc>
          <w:tcPr>
            <w:tcW w:w="1059" w:type="dxa"/>
          </w:tcPr>
          <w:p>
            <w:pPr>
              <w:spacing w:before="258" w:line="225" w:lineRule="auto"/>
              <w:ind w:left="205" w:right="32" w:hanging="159"/>
              <w:rPr>
                <w:rFonts w:ascii="宋体" w:hAnsi="宋体" w:eastAsia="宋体" w:cs="宋体"/>
                <w:sz w:val="16"/>
                <w:szCs w:val="16"/>
                <w:lang w:eastAsia="zh-CN"/>
              </w:rPr>
            </w:pPr>
            <w:r>
              <w:rPr>
                <w:rFonts w:ascii="宋体" w:hAnsi="宋体" w:eastAsia="宋体" w:cs="宋体"/>
                <w:spacing w:val="1"/>
                <w:sz w:val="16"/>
                <w:szCs w:val="16"/>
                <w:lang w:eastAsia="zh-CN"/>
              </w:rPr>
              <w:t>国有资本经营</w:t>
            </w:r>
            <w:r>
              <w:rPr>
                <w:rFonts w:ascii="宋体" w:hAnsi="宋体" w:eastAsia="宋体" w:cs="宋体"/>
                <w:spacing w:val="-2"/>
                <w:sz w:val="16"/>
                <w:szCs w:val="16"/>
                <w:lang w:eastAsia="zh-CN"/>
              </w:rPr>
              <w:t>预算收入</w:t>
            </w:r>
          </w:p>
        </w:tc>
        <w:tc>
          <w:tcPr>
            <w:tcW w:w="810" w:type="dxa"/>
            <w:vMerge w:val="continue"/>
            <w:tcBorders>
              <w:top w:val="nil"/>
            </w:tcBorders>
          </w:tcPr>
          <w:p>
            <w:pPr>
              <w:pStyle w:val="10"/>
              <w:rPr>
                <w:lang w:eastAsia="zh-CN"/>
              </w:rPr>
            </w:pPr>
          </w:p>
        </w:tc>
        <w:tc>
          <w:tcPr>
            <w:tcW w:w="1009" w:type="dxa"/>
            <w:vMerge w:val="continue"/>
            <w:tcBorders>
              <w:top w:val="nil"/>
            </w:tcBorders>
          </w:tcPr>
          <w:p>
            <w:pPr>
              <w:pStyle w:val="10"/>
              <w:rPr>
                <w:lang w:eastAsia="zh-CN"/>
              </w:rPr>
            </w:pPr>
          </w:p>
        </w:tc>
        <w:tc>
          <w:tcPr>
            <w:tcW w:w="799" w:type="dxa"/>
            <w:vMerge w:val="continue"/>
            <w:tcBorders>
              <w:top w:val="nil"/>
            </w:tcBorders>
          </w:tcPr>
          <w:p>
            <w:pPr>
              <w:pStyle w:val="10"/>
              <w:rPr>
                <w:lang w:eastAsia="zh-CN"/>
              </w:rPr>
            </w:pPr>
          </w:p>
        </w:tc>
        <w:tc>
          <w:tcPr>
            <w:tcW w:w="650" w:type="dxa"/>
            <w:vMerge w:val="continue"/>
            <w:tcBorders>
              <w:top w:val="nil"/>
            </w:tcBorders>
          </w:tcPr>
          <w:p>
            <w:pPr>
              <w:pStyle w:val="10"/>
              <w:rPr>
                <w:lang w:eastAsia="zh-CN"/>
              </w:rPr>
            </w:pPr>
          </w:p>
        </w:tc>
        <w:tc>
          <w:tcPr>
            <w:tcW w:w="660" w:type="dxa"/>
            <w:vMerge w:val="continue"/>
            <w:tcBorders>
              <w:top w:val="nil"/>
            </w:tcBorders>
          </w:tcPr>
          <w:p>
            <w:pPr>
              <w:pStyle w:val="10"/>
              <w:rPr>
                <w:lang w:eastAsia="zh-CN"/>
              </w:rPr>
            </w:pPr>
          </w:p>
        </w:tc>
        <w:tc>
          <w:tcPr>
            <w:tcW w:w="859" w:type="dxa"/>
            <w:vMerge w:val="continue"/>
            <w:tcBorders>
              <w:top w:val="nil"/>
            </w:tcBorders>
          </w:tcPr>
          <w:p>
            <w:pPr>
              <w:pStyle w:val="10"/>
              <w:rPr>
                <w:lang w:eastAsia="zh-CN"/>
              </w:rPr>
            </w:pPr>
          </w:p>
        </w:tc>
        <w:tc>
          <w:tcPr>
            <w:tcW w:w="894" w:type="dxa"/>
            <w:vMerge w:val="continue"/>
            <w:tcBorders>
              <w:top w:val="nil"/>
            </w:tcBorders>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04" w:type="dxa"/>
          </w:tcPr>
          <w:p>
            <w:pPr>
              <w:spacing w:before="149" w:line="220" w:lineRule="auto"/>
              <w:ind w:left="406"/>
              <w:rPr>
                <w:rFonts w:ascii="宋体" w:hAnsi="宋体" w:eastAsia="宋体" w:cs="宋体"/>
                <w:sz w:val="11"/>
                <w:szCs w:val="11"/>
              </w:rPr>
            </w:pPr>
            <w:r>
              <w:rPr>
                <w:rFonts w:ascii="宋体" w:hAnsi="宋体" w:eastAsia="宋体" w:cs="宋体"/>
                <w:b/>
                <w:bCs/>
                <w:spacing w:val="-2"/>
                <w:sz w:val="11"/>
                <w:szCs w:val="11"/>
              </w:rPr>
              <w:t>*木</w:t>
            </w:r>
          </w:p>
        </w:tc>
        <w:tc>
          <w:tcPr>
            <w:tcW w:w="1969" w:type="dxa"/>
          </w:tcPr>
          <w:p>
            <w:pPr>
              <w:spacing w:before="153" w:line="167" w:lineRule="exact"/>
              <w:ind w:left="912"/>
              <w:rPr>
                <w:rFonts w:ascii="宋体" w:hAnsi="宋体" w:eastAsia="宋体" w:cs="宋体"/>
                <w:sz w:val="12"/>
                <w:szCs w:val="12"/>
              </w:rPr>
            </w:pPr>
            <w:r>
              <w:rPr>
                <w:rFonts w:ascii="宋体" w:hAnsi="宋体" w:eastAsia="宋体" w:cs="宋体"/>
                <w:b/>
                <w:bCs/>
                <w:spacing w:val="-3"/>
                <w:position w:val="1"/>
                <w:sz w:val="12"/>
                <w:szCs w:val="12"/>
              </w:rPr>
              <w:t>**</w:t>
            </w:r>
          </w:p>
        </w:tc>
        <w:tc>
          <w:tcPr>
            <w:tcW w:w="1069" w:type="dxa"/>
          </w:tcPr>
          <w:p>
            <w:pPr>
              <w:spacing w:before="163" w:line="184" w:lineRule="auto"/>
              <w:ind w:left="482"/>
              <w:rPr>
                <w:rFonts w:ascii="宋体" w:hAnsi="宋体" w:eastAsia="宋体" w:cs="宋体"/>
                <w:sz w:val="16"/>
                <w:szCs w:val="16"/>
              </w:rPr>
            </w:pPr>
            <w:r>
              <w:rPr>
                <w:rFonts w:ascii="宋体" w:hAnsi="宋体" w:eastAsia="宋体" w:cs="宋体"/>
                <w:sz w:val="16"/>
                <w:szCs w:val="16"/>
              </w:rPr>
              <w:t>1</w:t>
            </w:r>
          </w:p>
        </w:tc>
        <w:tc>
          <w:tcPr>
            <w:tcW w:w="1039" w:type="dxa"/>
          </w:tcPr>
          <w:p>
            <w:pPr>
              <w:spacing w:before="163" w:line="183" w:lineRule="auto"/>
              <w:ind w:left="473"/>
              <w:rPr>
                <w:rFonts w:ascii="宋体" w:hAnsi="宋体" w:eastAsia="宋体" w:cs="宋体"/>
                <w:sz w:val="16"/>
                <w:szCs w:val="16"/>
              </w:rPr>
            </w:pPr>
            <w:r>
              <w:rPr>
                <w:rFonts w:ascii="宋体" w:hAnsi="宋体" w:eastAsia="宋体" w:cs="宋体"/>
                <w:sz w:val="16"/>
                <w:szCs w:val="16"/>
              </w:rPr>
              <w:t>2</w:t>
            </w:r>
          </w:p>
        </w:tc>
        <w:tc>
          <w:tcPr>
            <w:tcW w:w="949" w:type="dxa"/>
          </w:tcPr>
          <w:p>
            <w:pPr>
              <w:spacing w:before="163" w:line="183" w:lineRule="auto"/>
              <w:ind w:left="423"/>
              <w:rPr>
                <w:rFonts w:ascii="宋体" w:hAnsi="宋体" w:eastAsia="宋体" w:cs="宋体"/>
                <w:sz w:val="16"/>
                <w:szCs w:val="16"/>
              </w:rPr>
            </w:pPr>
            <w:r>
              <w:rPr>
                <w:rFonts w:ascii="宋体" w:hAnsi="宋体" w:eastAsia="宋体" w:cs="宋体"/>
                <w:sz w:val="16"/>
                <w:szCs w:val="16"/>
              </w:rPr>
              <w:t>3</w:t>
            </w:r>
          </w:p>
        </w:tc>
        <w:tc>
          <w:tcPr>
            <w:tcW w:w="1059" w:type="dxa"/>
          </w:tcPr>
          <w:p>
            <w:pPr>
              <w:spacing w:before="163" w:line="183" w:lineRule="auto"/>
              <w:ind w:left="484"/>
              <w:rPr>
                <w:rFonts w:ascii="宋体" w:hAnsi="宋体" w:eastAsia="宋体" w:cs="宋体"/>
                <w:sz w:val="16"/>
                <w:szCs w:val="16"/>
              </w:rPr>
            </w:pPr>
            <w:r>
              <w:rPr>
                <w:rFonts w:ascii="宋体" w:hAnsi="宋体" w:eastAsia="宋体" w:cs="宋体"/>
                <w:sz w:val="16"/>
                <w:szCs w:val="16"/>
              </w:rPr>
              <w:t>4</w:t>
            </w:r>
          </w:p>
        </w:tc>
        <w:tc>
          <w:tcPr>
            <w:tcW w:w="990" w:type="dxa"/>
          </w:tcPr>
          <w:p>
            <w:pPr>
              <w:spacing w:before="164" w:line="182" w:lineRule="auto"/>
              <w:ind w:left="446"/>
              <w:rPr>
                <w:rFonts w:ascii="宋体" w:hAnsi="宋体" w:eastAsia="宋体" w:cs="宋体"/>
                <w:sz w:val="16"/>
                <w:szCs w:val="16"/>
              </w:rPr>
            </w:pPr>
            <w:r>
              <w:rPr>
                <w:rFonts w:ascii="宋体" w:hAnsi="宋体" w:eastAsia="宋体" w:cs="宋体"/>
                <w:sz w:val="16"/>
                <w:szCs w:val="16"/>
              </w:rPr>
              <w:t>5</w:t>
            </w:r>
          </w:p>
        </w:tc>
        <w:tc>
          <w:tcPr>
            <w:tcW w:w="1059" w:type="dxa"/>
          </w:tcPr>
          <w:p>
            <w:pPr>
              <w:pStyle w:val="10"/>
            </w:pPr>
          </w:p>
        </w:tc>
        <w:tc>
          <w:tcPr>
            <w:tcW w:w="810" w:type="dxa"/>
          </w:tcPr>
          <w:p>
            <w:pPr>
              <w:pStyle w:val="10"/>
            </w:pPr>
          </w:p>
        </w:tc>
        <w:tc>
          <w:tcPr>
            <w:tcW w:w="1009" w:type="dxa"/>
          </w:tcPr>
          <w:p>
            <w:pPr>
              <w:pStyle w:val="10"/>
            </w:pPr>
          </w:p>
        </w:tc>
        <w:tc>
          <w:tcPr>
            <w:tcW w:w="799" w:type="dxa"/>
          </w:tcPr>
          <w:p>
            <w:pPr>
              <w:pStyle w:val="10"/>
            </w:pPr>
          </w:p>
        </w:tc>
        <w:tc>
          <w:tcPr>
            <w:tcW w:w="650" w:type="dxa"/>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tcPr>
          <w:p>
            <w:pPr>
              <w:pStyle w:val="10"/>
            </w:pPr>
          </w:p>
        </w:tc>
        <w:tc>
          <w:tcPr>
            <w:tcW w:w="1969" w:type="dxa"/>
          </w:tcPr>
          <w:p>
            <w:pPr>
              <w:pStyle w:val="10"/>
            </w:pPr>
          </w:p>
        </w:tc>
        <w:tc>
          <w:tcPr>
            <w:tcW w:w="1069" w:type="dxa"/>
          </w:tcPr>
          <w:p>
            <w:pPr>
              <w:pStyle w:val="10"/>
            </w:pPr>
          </w:p>
        </w:tc>
        <w:tc>
          <w:tcPr>
            <w:tcW w:w="1039" w:type="dxa"/>
          </w:tcPr>
          <w:p>
            <w:pPr>
              <w:pStyle w:val="10"/>
            </w:pPr>
          </w:p>
        </w:tc>
        <w:tc>
          <w:tcPr>
            <w:tcW w:w="949" w:type="dxa"/>
          </w:tcPr>
          <w:p>
            <w:pPr>
              <w:pStyle w:val="10"/>
            </w:pPr>
          </w:p>
        </w:tc>
        <w:tc>
          <w:tcPr>
            <w:tcW w:w="1059" w:type="dxa"/>
          </w:tcPr>
          <w:p>
            <w:pPr>
              <w:pStyle w:val="10"/>
            </w:pPr>
          </w:p>
        </w:tc>
        <w:tc>
          <w:tcPr>
            <w:tcW w:w="990" w:type="dxa"/>
          </w:tcPr>
          <w:p>
            <w:pPr>
              <w:pStyle w:val="10"/>
            </w:pPr>
          </w:p>
        </w:tc>
        <w:tc>
          <w:tcPr>
            <w:tcW w:w="1059" w:type="dxa"/>
          </w:tcPr>
          <w:p>
            <w:pPr>
              <w:pStyle w:val="10"/>
            </w:pPr>
          </w:p>
        </w:tc>
        <w:tc>
          <w:tcPr>
            <w:tcW w:w="810" w:type="dxa"/>
          </w:tcPr>
          <w:p>
            <w:pPr>
              <w:pStyle w:val="10"/>
            </w:pPr>
          </w:p>
        </w:tc>
        <w:tc>
          <w:tcPr>
            <w:tcW w:w="1009" w:type="dxa"/>
          </w:tcPr>
          <w:p>
            <w:pPr>
              <w:pStyle w:val="10"/>
            </w:pPr>
          </w:p>
        </w:tc>
        <w:tc>
          <w:tcPr>
            <w:tcW w:w="1449"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bl>
    <w:p/>
    <w:p>
      <w:pPr>
        <w:sectPr>
          <w:pgSz w:w="16830" w:h="11900"/>
          <w:pgMar w:top="1011" w:right="1157" w:bottom="400" w:left="834" w:header="0" w:footer="850" w:gutter="0"/>
          <w:pgNumType w:fmt="numberInDash"/>
          <w:cols w:space="720" w:num="1"/>
        </w:sectPr>
      </w:pPr>
    </w:p>
    <w:p>
      <w:pPr>
        <w:spacing w:before="70" w:line="224" w:lineRule="auto"/>
        <w:ind w:left="25"/>
        <w:rPr>
          <w:rFonts w:ascii="黑体" w:hAnsi="黑体" w:eastAsia="黑体" w:cs="黑体"/>
          <w:sz w:val="22"/>
          <w:szCs w:val="22"/>
        </w:rPr>
      </w:pPr>
      <w:r>
        <w:rPr>
          <w:rFonts w:ascii="黑体" w:hAnsi="黑体" w:eastAsia="黑体" w:cs="黑体"/>
          <w:spacing w:val="-4"/>
          <w:sz w:val="22"/>
          <w:szCs w:val="22"/>
        </w:rPr>
        <w:t>附件2-3:</w:t>
      </w:r>
    </w:p>
    <w:p>
      <w:pPr>
        <w:spacing w:before="79" w:line="219" w:lineRule="auto"/>
        <w:ind w:left="6569"/>
        <w:rPr>
          <w:rFonts w:ascii="宋体" w:hAnsi="宋体" w:eastAsia="宋体" w:cs="宋体"/>
          <w:sz w:val="29"/>
          <w:szCs w:val="29"/>
        </w:rPr>
      </w:pPr>
      <w:r>
        <w:rPr>
          <w:rFonts w:ascii="宋体" w:hAnsi="宋体" w:eastAsia="宋体" w:cs="宋体"/>
          <w:b/>
          <w:bCs/>
          <w:spacing w:val="-1"/>
          <w:sz w:val="29"/>
          <w:szCs w:val="29"/>
        </w:rPr>
        <w:t>部门支出总表</w:t>
      </w:r>
    </w:p>
    <w:p>
      <w:pPr>
        <w:spacing w:before="167" w:line="219" w:lineRule="auto"/>
        <w:ind w:left="34"/>
        <w:rPr>
          <w:rFonts w:ascii="宋体" w:hAnsi="宋体" w:eastAsia="宋体" w:cs="宋体"/>
          <w:sz w:val="22"/>
          <w:szCs w:val="22"/>
        </w:rPr>
      </w:pPr>
      <w:r>
        <w:rPr>
          <w:rFonts w:eastAsia="Arial"/>
        </w:rPr>
        <w:pict>
          <v:shape id="_x0000_s1032" o:spid="_x0000_s1032" o:spt="202" type="#_x0000_t202" style="position:absolute;left:0pt;margin-left:688.25pt;margin-top:9.9pt;height:15.15pt;width:56.5pt;z-index:251660288;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2"/>
                      <w:szCs w:val="22"/>
                    </w:rPr>
                  </w:pPr>
                  <w:r>
                    <w:rPr>
                      <w:rFonts w:ascii="宋体" w:hAnsi="宋体" w:eastAsia="宋体" w:cs="宋体"/>
                      <w:spacing w:val="-2"/>
                      <w:sz w:val="22"/>
                      <w:szCs w:val="22"/>
                    </w:rPr>
                    <w:t>单位：万元</w:t>
                  </w:r>
                </w:p>
              </w:txbxContent>
            </v:textbox>
          </v:shape>
        </w:pict>
      </w:r>
      <w:r>
        <w:rPr>
          <w:rFonts w:ascii="宋体" w:hAnsi="宋体" w:eastAsia="宋体" w:cs="宋体"/>
          <w:sz w:val="22"/>
          <w:szCs w:val="22"/>
        </w:rPr>
        <w:t>填报单位：</w:t>
      </w:r>
    </w:p>
    <w:p>
      <w:pPr>
        <w:spacing w:line="24" w:lineRule="exact"/>
      </w:pPr>
    </w:p>
    <w:tbl>
      <w:tblPr>
        <w:tblStyle w:val="9"/>
        <w:tblW w:w="14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4747"/>
        <w:gridCol w:w="3048"/>
        <w:gridCol w:w="2578"/>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591" w:type="dxa"/>
            <w:gridSpan w:val="2"/>
          </w:tcPr>
          <w:p>
            <w:pPr>
              <w:spacing w:before="72" w:line="219" w:lineRule="auto"/>
              <w:ind w:left="2425"/>
              <w:rPr>
                <w:rFonts w:ascii="宋体" w:hAnsi="宋体" w:eastAsia="宋体" w:cs="宋体"/>
                <w:sz w:val="22"/>
                <w:szCs w:val="22"/>
              </w:rPr>
            </w:pPr>
            <w:r>
              <w:rPr>
                <w:rFonts w:ascii="宋体" w:hAnsi="宋体" w:eastAsia="宋体" w:cs="宋体"/>
                <w:spacing w:val="5"/>
                <w:sz w:val="22"/>
                <w:szCs w:val="22"/>
              </w:rPr>
              <w:t>支出功能分类科目</w:t>
            </w:r>
          </w:p>
        </w:tc>
        <w:tc>
          <w:tcPr>
            <w:tcW w:w="3048" w:type="dxa"/>
            <w:vMerge w:val="restart"/>
            <w:tcBorders>
              <w:bottom w:val="nil"/>
            </w:tcBorders>
          </w:tcPr>
          <w:p>
            <w:pPr>
              <w:spacing w:before="265" w:line="221" w:lineRule="auto"/>
              <w:ind w:left="1294"/>
              <w:rPr>
                <w:rFonts w:ascii="宋体" w:hAnsi="宋体" w:eastAsia="宋体" w:cs="宋体"/>
                <w:sz w:val="22"/>
                <w:szCs w:val="22"/>
              </w:rPr>
            </w:pPr>
            <w:r>
              <w:rPr>
                <w:rFonts w:ascii="宋体" w:hAnsi="宋体" w:eastAsia="宋体" w:cs="宋体"/>
                <w:spacing w:val="-3"/>
                <w:sz w:val="22"/>
                <w:szCs w:val="22"/>
              </w:rPr>
              <w:t>合计</w:t>
            </w:r>
          </w:p>
        </w:tc>
        <w:tc>
          <w:tcPr>
            <w:tcW w:w="2578" w:type="dxa"/>
            <w:vMerge w:val="restart"/>
            <w:tcBorders>
              <w:bottom w:val="nil"/>
            </w:tcBorders>
          </w:tcPr>
          <w:p>
            <w:pPr>
              <w:spacing w:before="262" w:line="219" w:lineRule="auto"/>
              <w:ind w:left="845"/>
              <w:rPr>
                <w:rFonts w:ascii="宋体" w:hAnsi="宋体" w:eastAsia="宋体" w:cs="宋体"/>
                <w:sz w:val="22"/>
                <w:szCs w:val="22"/>
              </w:rPr>
            </w:pPr>
            <w:r>
              <w:rPr>
                <w:rFonts w:ascii="宋体" w:hAnsi="宋体" w:eastAsia="宋体" w:cs="宋体"/>
                <w:spacing w:val="6"/>
                <w:sz w:val="22"/>
                <w:szCs w:val="22"/>
              </w:rPr>
              <w:t>基本支出</w:t>
            </w:r>
          </w:p>
        </w:tc>
        <w:tc>
          <w:tcPr>
            <w:tcW w:w="2673" w:type="dxa"/>
            <w:vMerge w:val="restart"/>
            <w:tcBorders>
              <w:bottom w:val="nil"/>
            </w:tcBorders>
          </w:tcPr>
          <w:p>
            <w:pPr>
              <w:spacing w:before="264" w:line="220" w:lineRule="auto"/>
              <w:ind w:left="888"/>
              <w:rPr>
                <w:rFonts w:ascii="宋体" w:hAnsi="宋体" w:eastAsia="宋体" w:cs="宋体"/>
                <w:sz w:val="22"/>
                <w:szCs w:val="22"/>
              </w:rPr>
            </w:pPr>
            <w:r>
              <w:rPr>
                <w:rFonts w:ascii="宋体" w:hAnsi="宋体" w:eastAsia="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844" w:type="dxa"/>
          </w:tcPr>
          <w:p>
            <w:pPr>
              <w:spacing w:before="79" w:line="219" w:lineRule="auto"/>
              <w:ind w:left="474"/>
              <w:rPr>
                <w:rFonts w:ascii="宋体" w:hAnsi="宋体" w:eastAsia="宋体" w:cs="宋体"/>
                <w:sz w:val="22"/>
                <w:szCs w:val="22"/>
              </w:rPr>
            </w:pPr>
            <w:r>
              <w:rPr>
                <w:rFonts w:ascii="宋体" w:hAnsi="宋体" w:eastAsia="宋体" w:cs="宋体"/>
                <w:spacing w:val="-2"/>
                <w:sz w:val="22"/>
                <w:szCs w:val="22"/>
              </w:rPr>
              <w:t>科目编码</w:t>
            </w:r>
          </w:p>
        </w:tc>
        <w:tc>
          <w:tcPr>
            <w:tcW w:w="4747" w:type="dxa"/>
          </w:tcPr>
          <w:p>
            <w:pPr>
              <w:spacing w:before="79" w:line="219" w:lineRule="auto"/>
              <w:ind w:left="1921"/>
              <w:rPr>
                <w:rFonts w:ascii="宋体" w:hAnsi="宋体" w:eastAsia="宋体" w:cs="宋体"/>
                <w:sz w:val="22"/>
                <w:szCs w:val="22"/>
              </w:rPr>
            </w:pPr>
            <w:r>
              <w:rPr>
                <w:rFonts w:ascii="宋体" w:hAnsi="宋体" w:eastAsia="宋体" w:cs="宋体"/>
                <w:spacing w:val="-2"/>
                <w:sz w:val="22"/>
                <w:szCs w:val="22"/>
              </w:rPr>
              <w:t>科目名称</w:t>
            </w:r>
          </w:p>
        </w:tc>
        <w:tc>
          <w:tcPr>
            <w:tcW w:w="3048" w:type="dxa"/>
            <w:vMerge w:val="continue"/>
            <w:tcBorders>
              <w:top w:val="nil"/>
            </w:tcBorders>
          </w:tcPr>
          <w:p>
            <w:pPr>
              <w:pStyle w:val="10"/>
            </w:pPr>
          </w:p>
        </w:tc>
        <w:tc>
          <w:tcPr>
            <w:tcW w:w="2578" w:type="dxa"/>
            <w:vMerge w:val="continue"/>
            <w:tcBorders>
              <w:top w:val="nil"/>
            </w:tcBorders>
          </w:tcPr>
          <w:p>
            <w:pPr>
              <w:pStyle w:val="10"/>
            </w:pPr>
          </w:p>
        </w:tc>
        <w:tc>
          <w:tcPr>
            <w:tcW w:w="2673" w:type="dxa"/>
            <w:vMerge w:val="continue"/>
            <w:tcBorders>
              <w:top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844" w:type="dxa"/>
          </w:tcPr>
          <w:p>
            <w:pPr>
              <w:spacing w:before="116" w:line="223" w:lineRule="exact"/>
              <w:ind w:left="834"/>
              <w:rPr>
                <w:rFonts w:ascii="宋体" w:hAnsi="宋体" w:eastAsia="宋体" w:cs="宋体"/>
                <w:sz w:val="16"/>
                <w:szCs w:val="16"/>
              </w:rPr>
            </w:pPr>
            <w:r>
              <w:rPr>
                <w:rFonts w:ascii="宋体" w:hAnsi="宋体" w:eastAsia="宋体" w:cs="宋体"/>
                <w:spacing w:val="-2"/>
                <w:position w:val="1"/>
                <w:sz w:val="16"/>
                <w:szCs w:val="16"/>
              </w:rPr>
              <w:t>**</w:t>
            </w:r>
          </w:p>
        </w:tc>
        <w:tc>
          <w:tcPr>
            <w:tcW w:w="4747" w:type="dxa"/>
          </w:tcPr>
          <w:p>
            <w:pPr>
              <w:spacing w:before="116" w:line="223" w:lineRule="exact"/>
              <w:ind w:left="2281"/>
              <w:rPr>
                <w:rFonts w:ascii="宋体" w:hAnsi="宋体" w:eastAsia="宋体" w:cs="宋体"/>
                <w:sz w:val="16"/>
                <w:szCs w:val="16"/>
              </w:rPr>
            </w:pPr>
            <w:r>
              <w:rPr>
                <w:rFonts w:ascii="宋体" w:hAnsi="宋体" w:eastAsia="宋体" w:cs="宋体"/>
                <w:spacing w:val="-2"/>
                <w:position w:val="1"/>
                <w:sz w:val="16"/>
                <w:szCs w:val="16"/>
              </w:rPr>
              <w:t>**</w:t>
            </w:r>
          </w:p>
        </w:tc>
        <w:tc>
          <w:tcPr>
            <w:tcW w:w="3048" w:type="dxa"/>
          </w:tcPr>
          <w:p>
            <w:pPr>
              <w:spacing w:before="128" w:line="184" w:lineRule="auto"/>
              <w:ind w:left="1464"/>
              <w:rPr>
                <w:rFonts w:ascii="宋体" w:hAnsi="宋体" w:eastAsia="宋体" w:cs="宋体"/>
                <w:sz w:val="22"/>
                <w:szCs w:val="22"/>
              </w:rPr>
            </w:pPr>
            <w:r>
              <w:rPr>
                <w:rFonts w:ascii="宋体" w:hAnsi="宋体" w:eastAsia="宋体" w:cs="宋体"/>
                <w:sz w:val="22"/>
                <w:szCs w:val="22"/>
              </w:rPr>
              <w:t>1</w:t>
            </w:r>
          </w:p>
        </w:tc>
        <w:tc>
          <w:tcPr>
            <w:tcW w:w="2578" w:type="dxa"/>
          </w:tcPr>
          <w:p>
            <w:pPr>
              <w:spacing w:before="129" w:line="183" w:lineRule="auto"/>
              <w:ind w:left="1225"/>
              <w:rPr>
                <w:rFonts w:ascii="宋体" w:hAnsi="宋体" w:eastAsia="宋体" w:cs="宋体"/>
                <w:sz w:val="22"/>
                <w:szCs w:val="22"/>
              </w:rPr>
            </w:pPr>
            <w:r>
              <w:rPr>
                <w:rFonts w:ascii="宋体" w:hAnsi="宋体" w:eastAsia="宋体" w:cs="宋体"/>
                <w:sz w:val="22"/>
                <w:szCs w:val="22"/>
              </w:rPr>
              <w:t>2</w:t>
            </w:r>
          </w:p>
        </w:tc>
        <w:tc>
          <w:tcPr>
            <w:tcW w:w="2673" w:type="dxa"/>
          </w:tcPr>
          <w:p>
            <w:pPr>
              <w:spacing w:before="129" w:line="183" w:lineRule="auto"/>
              <w:ind w:left="1278"/>
              <w:rPr>
                <w:rFonts w:ascii="宋体" w:hAnsi="宋体" w:eastAsia="宋体" w:cs="宋体"/>
                <w:sz w:val="22"/>
                <w:szCs w:val="22"/>
              </w:rPr>
            </w:pPr>
            <w:r>
              <w:rPr>
                <w:rFonts w:ascii="宋体" w:hAnsi="宋体" w:eastAsia="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4" w:type="dxa"/>
          </w:tcPr>
          <w:p>
            <w:pPr>
              <w:spacing w:before="133" w:line="219" w:lineRule="auto"/>
              <w:ind w:left="255"/>
              <w:rPr>
                <w:rFonts w:ascii="宋体" w:hAnsi="宋体" w:eastAsia="宋体" w:cs="宋体"/>
                <w:sz w:val="22"/>
                <w:szCs w:val="22"/>
              </w:rPr>
            </w:pPr>
            <w:r>
              <w:rPr>
                <w:rFonts w:ascii="宋体" w:hAnsi="宋体" w:eastAsia="宋体" w:cs="宋体"/>
                <w:spacing w:val="1"/>
                <w:sz w:val="22"/>
                <w:szCs w:val="22"/>
              </w:rPr>
              <w:t>功能科目编码</w:t>
            </w:r>
          </w:p>
        </w:tc>
        <w:tc>
          <w:tcPr>
            <w:tcW w:w="4747" w:type="dxa"/>
          </w:tcPr>
          <w:p>
            <w:pPr>
              <w:spacing w:before="133" w:line="219" w:lineRule="auto"/>
              <w:ind w:left="1700"/>
              <w:rPr>
                <w:rFonts w:ascii="宋体" w:hAnsi="宋体" w:eastAsia="宋体" w:cs="宋体"/>
                <w:sz w:val="22"/>
                <w:szCs w:val="22"/>
              </w:rPr>
            </w:pPr>
            <w:r>
              <w:rPr>
                <w:rFonts w:ascii="宋体" w:hAnsi="宋体" w:eastAsia="宋体" w:cs="宋体"/>
                <w:spacing w:val="1"/>
                <w:sz w:val="22"/>
                <w:szCs w:val="22"/>
              </w:rPr>
              <w:t>功能科目名称</w:t>
            </w:r>
          </w:p>
        </w:tc>
        <w:tc>
          <w:tcPr>
            <w:tcW w:w="3048" w:type="dxa"/>
          </w:tcPr>
          <w:p>
            <w:pPr>
              <w:spacing w:before="136" w:line="221" w:lineRule="auto"/>
              <w:ind w:left="24"/>
              <w:rPr>
                <w:rFonts w:ascii="宋体" w:hAnsi="宋体" w:eastAsia="宋体" w:cs="宋体"/>
                <w:sz w:val="22"/>
                <w:szCs w:val="22"/>
              </w:rPr>
            </w:pPr>
            <w:r>
              <w:rPr>
                <w:rFonts w:ascii="宋体" w:hAnsi="宋体" w:eastAsia="宋体" w:cs="宋体"/>
                <w:spacing w:val="-3"/>
                <w:sz w:val="22"/>
                <w:szCs w:val="22"/>
              </w:rPr>
              <w:t>合计</w:t>
            </w:r>
          </w:p>
        </w:tc>
        <w:tc>
          <w:tcPr>
            <w:tcW w:w="2578" w:type="dxa"/>
          </w:tcPr>
          <w:p>
            <w:pPr>
              <w:spacing w:before="133" w:line="219" w:lineRule="auto"/>
              <w:ind w:left="26"/>
              <w:rPr>
                <w:rFonts w:ascii="宋体" w:hAnsi="宋体" w:eastAsia="宋体" w:cs="宋体"/>
                <w:sz w:val="22"/>
                <w:szCs w:val="22"/>
              </w:rPr>
            </w:pPr>
            <w:r>
              <w:rPr>
                <w:rFonts w:ascii="宋体" w:hAnsi="宋体" w:eastAsia="宋体" w:cs="宋体"/>
                <w:spacing w:val="6"/>
                <w:sz w:val="22"/>
                <w:szCs w:val="22"/>
              </w:rPr>
              <w:t>基本支出</w:t>
            </w:r>
          </w:p>
        </w:tc>
        <w:tc>
          <w:tcPr>
            <w:tcW w:w="2673" w:type="dxa"/>
          </w:tcPr>
          <w:p>
            <w:pPr>
              <w:spacing w:before="135" w:line="220" w:lineRule="auto"/>
              <w:ind w:left="28"/>
              <w:rPr>
                <w:rFonts w:ascii="宋体" w:hAnsi="宋体" w:eastAsia="宋体" w:cs="宋体"/>
                <w:sz w:val="22"/>
                <w:szCs w:val="22"/>
              </w:rPr>
            </w:pPr>
            <w:r>
              <w:rPr>
                <w:rFonts w:ascii="宋体" w:hAnsi="宋体" w:eastAsia="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tcPr>
          <w:p>
            <w:pPr>
              <w:pStyle w:val="10"/>
            </w:pPr>
          </w:p>
        </w:tc>
        <w:tc>
          <w:tcPr>
            <w:tcW w:w="4747" w:type="dxa"/>
          </w:tcPr>
          <w:p>
            <w:pPr>
              <w:pStyle w:val="10"/>
            </w:pPr>
          </w:p>
        </w:tc>
        <w:tc>
          <w:tcPr>
            <w:tcW w:w="3048" w:type="dxa"/>
          </w:tcPr>
          <w:p>
            <w:pPr>
              <w:pStyle w:val="10"/>
            </w:pPr>
          </w:p>
        </w:tc>
        <w:tc>
          <w:tcPr>
            <w:tcW w:w="2578" w:type="dxa"/>
          </w:tcPr>
          <w:p>
            <w:pPr>
              <w:pStyle w:val="10"/>
            </w:pPr>
          </w:p>
        </w:tc>
        <w:tc>
          <w:tcPr>
            <w:tcW w:w="2673" w:type="dxa"/>
          </w:tcPr>
          <w:p>
            <w:pPr>
              <w:pStyle w:val="10"/>
            </w:pPr>
          </w:p>
        </w:tc>
      </w:tr>
    </w:tbl>
    <w:p/>
    <w:p>
      <w:pPr>
        <w:sectPr>
          <w:pgSz w:w="16830" w:h="11900"/>
          <w:pgMar w:top="1011" w:right="1165" w:bottom="400" w:left="764" w:header="0" w:footer="850" w:gutter="0"/>
          <w:pgNumType w:fmt="numberInDash"/>
          <w:cols w:space="720" w:num="1"/>
        </w:sectPr>
      </w:pPr>
    </w:p>
    <w:p>
      <w:pPr>
        <w:spacing w:before="119" w:line="224" w:lineRule="auto"/>
        <w:ind w:left="85"/>
        <w:rPr>
          <w:rFonts w:ascii="黑体" w:hAnsi="黑体" w:eastAsia="黑体" w:cs="黑体"/>
        </w:rPr>
      </w:pPr>
      <w:r>
        <w:rPr>
          <w:rFonts w:ascii="黑体" w:hAnsi="黑体" w:eastAsia="黑体" w:cs="黑体"/>
          <w:spacing w:val="-8"/>
        </w:rPr>
        <w:t>附件2-4:</w:t>
      </w:r>
    </w:p>
    <w:p>
      <w:pPr>
        <w:spacing w:before="42" w:line="208" w:lineRule="auto"/>
        <w:ind w:left="6269"/>
        <w:rPr>
          <w:rFonts w:ascii="宋体" w:hAnsi="宋体" w:eastAsia="宋体" w:cs="宋体"/>
          <w:sz w:val="31"/>
          <w:szCs w:val="31"/>
        </w:rPr>
      </w:pPr>
      <w:r>
        <w:rPr>
          <w:rFonts w:ascii="宋体" w:hAnsi="宋体" w:eastAsia="宋体" w:cs="宋体"/>
          <w:b/>
          <w:bCs/>
          <w:spacing w:val="-9"/>
          <w:sz w:val="31"/>
          <w:szCs w:val="31"/>
        </w:rPr>
        <w:t>财政拨款收支总表</w:t>
      </w:r>
    </w:p>
    <w:p>
      <w:pPr>
        <w:spacing w:line="219" w:lineRule="auto"/>
        <w:ind w:left="94"/>
        <w:rPr>
          <w:rFonts w:ascii="宋体" w:hAnsi="宋体" w:eastAsia="宋体" w:cs="宋体"/>
          <w:sz w:val="20"/>
          <w:szCs w:val="20"/>
        </w:rPr>
      </w:pPr>
      <w:r>
        <w:rPr>
          <w:rFonts w:eastAsia="Arial"/>
        </w:rPr>
        <w:pict>
          <v:shape id="_x0000_s1031" o:spid="_x0000_s1031" o:spt="202" type="#_x0000_t202" style="position:absolute;left:0pt;margin-left:693.25pt;margin-top:0.05pt;height:13.95pt;width:51.55pt;z-index:251661312;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z w:val="20"/>
          <w:szCs w:val="20"/>
        </w:rPr>
        <w:t>填报单位：</w:t>
      </w:r>
    </w:p>
    <w:p>
      <w:pPr>
        <w:spacing w:line="19" w:lineRule="exact"/>
      </w:pPr>
    </w:p>
    <w:tbl>
      <w:tblPr>
        <w:tblStyle w:val="9"/>
        <w:tblW w:w="14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3"/>
        <w:gridCol w:w="2128"/>
        <w:gridCol w:w="3338"/>
        <w:gridCol w:w="2139"/>
        <w:gridCol w:w="2008"/>
        <w:gridCol w:w="2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023" w:type="dxa"/>
          </w:tcPr>
          <w:p>
            <w:pPr>
              <w:spacing w:before="83" w:line="219" w:lineRule="auto"/>
              <w:ind w:left="1004"/>
              <w:rPr>
                <w:rFonts w:ascii="宋体" w:hAnsi="宋体" w:eastAsia="宋体" w:cs="宋体"/>
                <w:sz w:val="20"/>
                <w:szCs w:val="20"/>
              </w:rPr>
            </w:pPr>
            <w:r>
              <w:rPr>
                <w:rFonts w:ascii="宋体" w:hAnsi="宋体" w:eastAsia="宋体" w:cs="宋体"/>
                <w:spacing w:val="-8"/>
                <w:sz w:val="20"/>
                <w:szCs w:val="20"/>
              </w:rPr>
              <w:t>收入</w:t>
            </w:r>
          </w:p>
        </w:tc>
        <w:tc>
          <w:tcPr>
            <w:tcW w:w="2128" w:type="dxa"/>
          </w:tcPr>
          <w:p>
            <w:pPr>
              <w:pStyle w:val="10"/>
            </w:pPr>
          </w:p>
        </w:tc>
        <w:tc>
          <w:tcPr>
            <w:tcW w:w="9668" w:type="dxa"/>
            <w:gridSpan w:val="4"/>
          </w:tcPr>
          <w:p>
            <w:pPr>
              <w:spacing w:before="83" w:line="220" w:lineRule="auto"/>
              <w:ind w:left="4593"/>
              <w:rPr>
                <w:rFonts w:ascii="宋体" w:hAnsi="宋体" w:eastAsia="宋体" w:cs="宋体"/>
                <w:sz w:val="20"/>
                <w:szCs w:val="20"/>
              </w:rPr>
            </w:pPr>
            <w:r>
              <w:rPr>
                <w:rFonts w:ascii="宋体" w:hAnsi="宋体" w:eastAsia="宋体" w:cs="宋体"/>
                <w:spacing w:val="12"/>
                <w:sz w:val="20"/>
                <w:szCs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spacing w:before="79" w:line="220" w:lineRule="auto"/>
              <w:ind w:left="1294"/>
              <w:rPr>
                <w:rFonts w:ascii="宋体" w:hAnsi="宋体" w:eastAsia="宋体" w:cs="宋体"/>
                <w:sz w:val="20"/>
                <w:szCs w:val="20"/>
              </w:rPr>
            </w:pPr>
            <w:r>
              <w:rPr>
                <w:rFonts w:ascii="宋体" w:hAnsi="宋体" w:eastAsia="宋体" w:cs="宋体"/>
                <w:spacing w:val="-6"/>
                <w:sz w:val="20"/>
                <w:szCs w:val="20"/>
              </w:rPr>
              <w:t>项目</w:t>
            </w:r>
          </w:p>
        </w:tc>
        <w:tc>
          <w:tcPr>
            <w:tcW w:w="2128" w:type="dxa"/>
          </w:tcPr>
          <w:p>
            <w:pPr>
              <w:spacing w:before="79" w:line="219" w:lineRule="auto"/>
              <w:ind w:left="771"/>
              <w:rPr>
                <w:rFonts w:ascii="宋体" w:hAnsi="宋体" w:eastAsia="宋体" w:cs="宋体"/>
                <w:sz w:val="20"/>
                <w:szCs w:val="20"/>
              </w:rPr>
            </w:pPr>
            <w:r>
              <w:rPr>
                <w:rFonts w:ascii="宋体" w:hAnsi="宋体" w:eastAsia="宋体" w:cs="宋体"/>
                <w:spacing w:val="-3"/>
                <w:sz w:val="20"/>
                <w:szCs w:val="20"/>
              </w:rPr>
              <w:t>预算数</w:t>
            </w:r>
          </w:p>
        </w:tc>
        <w:tc>
          <w:tcPr>
            <w:tcW w:w="3338" w:type="dxa"/>
          </w:tcPr>
          <w:p>
            <w:pPr>
              <w:spacing w:before="78" w:line="219" w:lineRule="auto"/>
              <w:ind w:left="494"/>
              <w:rPr>
                <w:rFonts w:ascii="宋体" w:hAnsi="宋体" w:eastAsia="宋体" w:cs="宋体"/>
                <w:sz w:val="20"/>
                <w:szCs w:val="20"/>
                <w:lang w:eastAsia="zh-CN"/>
              </w:rPr>
            </w:pPr>
            <w:r>
              <w:rPr>
                <w:rFonts w:ascii="宋体" w:hAnsi="宋体" w:eastAsia="宋体" w:cs="宋体"/>
                <w:spacing w:val="3"/>
                <w:sz w:val="20"/>
                <w:szCs w:val="20"/>
                <w:lang w:eastAsia="zh-CN"/>
              </w:rPr>
              <w:t>项目</w:t>
            </w:r>
            <w:r>
              <w:rPr>
                <w:rFonts w:hint="eastAsia" w:ascii="宋体" w:hAnsi="宋体" w:eastAsia="宋体" w:cs="宋体"/>
                <w:spacing w:val="3"/>
                <w:sz w:val="20"/>
                <w:szCs w:val="20"/>
                <w:lang w:eastAsia="zh-CN"/>
              </w:rPr>
              <w:t>（</w:t>
            </w:r>
            <w:r>
              <w:rPr>
                <w:rFonts w:ascii="宋体" w:hAnsi="宋体" w:eastAsia="宋体" w:cs="宋体"/>
                <w:spacing w:val="3"/>
                <w:sz w:val="20"/>
                <w:szCs w:val="20"/>
                <w:lang w:eastAsia="zh-CN"/>
              </w:rPr>
              <w:t>按支出功能科目类级</w:t>
            </w:r>
            <w:r>
              <w:rPr>
                <w:rFonts w:hint="eastAsia" w:ascii="宋体" w:hAnsi="宋体" w:eastAsia="宋体" w:cs="宋体"/>
                <w:spacing w:val="3"/>
                <w:sz w:val="20"/>
                <w:szCs w:val="20"/>
                <w:lang w:eastAsia="zh-CN"/>
              </w:rPr>
              <w:t>）</w:t>
            </w:r>
          </w:p>
        </w:tc>
        <w:tc>
          <w:tcPr>
            <w:tcW w:w="2139" w:type="dxa"/>
          </w:tcPr>
          <w:p>
            <w:pPr>
              <w:spacing w:before="80" w:line="221" w:lineRule="auto"/>
              <w:ind w:left="875"/>
              <w:rPr>
                <w:rFonts w:ascii="宋体" w:hAnsi="宋体" w:eastAsia="宋体" w:cs="宋体"/>
                <w:sz w:val="20"/>
                <w:szCs w:val="20"/>
              </w:rPr>
            </w:pPr>
            <w:r>
              <w:rPr>
                <w:rFonts w:ascii="宋体" w:hAnsi="宋体" w:eastAsia="宋体" w:cs="宋体"/>
                <w:spacing w:val="-3"/>
                <w:sz w:val="20"/>
                <w:szCs w:val="20"/>
              </w:rPr>
              <w:t>合计</w:t>
            </w:r>
          </w:p>
        </w:tc>
        <w:tc>
          <w:tcPr>
            <w:tcW w:w="2008" w:type="dxa"/>
          </w:tcPr>
          <w:p>
            <w:pPr>
              <w:spacing w:before="76" w:line="219" w:lineRule="auto"/>
              <w:ind w:left="229"/>
              <w:rPr>
                <w:rFonts w:ascii="宋体" w:hAnsi="宋体" w:eastAsia="宋体" w:cs="宋体"/>
                <w:sz w:val="20"/>
                <w:szCs w:val="20"/>
              </w:rPr>
            </w:pPr>
            <w:r>
              <w:rPr>
                <w:rFonts w:ascii="宋体" w:hAnsi="宋体" w:eastAsia="宋体" w:cs="宋体"/>
                <w:b/>
                <w:bCs/>
                <w:sz w:val="20"/>
                <w:szCs w:val="20"/>
              </w:rPr>
              <w:t>一般公共预算支出</w:t>
            </w:r>
          </w:p>
        </w:tc>
        <w:tc>
          <w:tcPr>
            <w:tcW w:w="2183" w:type="dxa"/>
          </w:tcPr>
          <w:p>
            <w:pPr>
              <w:spacing w:before="75" w:line="219" w:lineRule="auto"/>
              <w:ind w:left="241"/>
              <w:rPr>
                <w:rFonts w:ascii="宋体" w:hAnsi="宋体" w:eastAsia="宋体" w:cs="宋体"/>
                <w:sz w:val="20"/>
                <w:szCs w:val="20"/>
              </w:rPr>
            </w:pPr>
            <w:r>
              <w:rPr>
                <w:rFonts w:ascii="宋体" w:hAnsi="宋体" w:eastAsia="宋体" w:cs="宋体"/>
                <w:b/>
                <w:bCs/>
                <w:spacing w:val="-1"/>
                <w:sz w:val="20"/>
                <w:szCs w:val="20"/>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spacing w:before="79" w:line="219" w:lineRule="auto"/>
              <w:ind w:left="274"/>
              <w:rPr>
                <w:rFonts w:ascii="宋体" w:hAnsi="宋体" w:eastAsia="宋体" w:cs="宋体"/>
                <w:sz w:val="20"/>
                <w:szCs w:val="20"/>
              </w:rPr>
            </w:pPr>
            <w:r>
              <w:rPr>
                <w:rFonts w:ascii="宋体" w:hAnsi="宋体" w:eastAsia="宋体" w:cs="宋体"/>
                <w:spacing w:val="-3"/>
                <w:sz w:val="20"/>
                <w:szCs w:val="20"/>
              </w:rPr>
              <w:t>一、财政拨款收入</w:t>
            </w:r>
          </w:p>
        </w:tc>
        <w:tc>
          <w:tcPr>
            <w:tcW w:w="2128" w:type="dxa"/>
          </w:tcPr>
          <w:p>
            <w:pPr>
              <w:pStyle w:val="10"/>
            </w:pPr>
          </w:p>
        </w:tc>
        <w:tc>
          <w:tcPr>
            <w:tcW w:w="3338" w:type="dxa"/>
          </w:tcPr>
          <w:p>
            <w:pPr>
              <w:spacing w:before="77" w:line="219" w:lineRule="auto"/>
              <w:ind w:left="13"/>
              <w:rPr>
                <w:rFonts w:ascii="宋体" w:hAnsi="宋体" w:eastAsia="宋体" w:cs="宋体"/>
                <w:sz w:val="20"/>
                <w:szCs w:val="20"/>
              </w:rPr>
            </w:pPr>
            <w:r>
              <w:rPr>
                <w:rFonts w:ascii="宋体" w:hAnsi="宋体" w:eastAsia="宋体" w:cs="宋体"/>
                <w:spacing w:val="-1"/>
                <w:sz w:val="20"/>
                <w:szCs w:val="20"/>
              </w:rPr>
              <w:t>一、本年支出</w:t>
            </w:r>
          </w:p>
        </w:tc>
        <w:tc>
          <w:tcPr>
            <w:tcW w:w="2139" w:type="dxa"/>
          </w:tcPr>
          <w:p>
            <w:pPr>
              <w:pStyle w:val="10"/>
            </w:pPr>
          </w:p>
        </w:tc>
        <w:tc>
          <w:tcPr>
            <w:tcW w:w="2008" w:type="dxa"/>
          </w:tcPr>
          <w:p>
            <w:pPr>
              <w:pStyle w:val="10"/>
            </w:pPr>
          </w:p>
        </w:tc>
        <w:tc>
          <w:tcPr>
            <w:tcW w:w="2183"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spacing w:before="70" w:line="219" w:lineRule="auto"/>
              <w:ind w:left="274"/>
              <w:rPr>
                <w:rFonts w:ascii="宋体" w:hAnsi="宋体" w:eastAsia="宋体" w:cs="宋体"/>
                <w:sz w:val="20"/>
                <w:szCs w:val="20"/>
                <w:lang w:eastAsia="zh-CN"/>
              </w:rPr>
            </w:pPr>
            <w:r>
              <w:rPr>
                <w:rFonts w:ascii="宋体" w:hAnsi="宋体" w:eastAsia="宋体" w:cs="宋体"/>
                <w:spacing w:val="-2"/>
                <w:sz w:val="20"/>
                <w:szCs w:val="20"/>
                <w:lang w:eastAsia="zh-CN"/>
              </w:rPr>
              <w:t>一般公共预算拨款收入</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spacing w:before="78" w:line="219" w:lineRule="auto"/>
              <w:ind w:left="274"/>
              <w:rPr>
                <w:rFonts w:ascii="宋体" w:hAnsi="宋体" w:eastAsia="宋体" w:cs="宋体"/>
                <w:sz w:val="20"/>
                <w:szCs w:val="20"/>
                <w:lang w:eastAsia="zh-CN"/>
              </w:rPr>
            </w:pPr>
            <w:r>
              <w:rPr>
                <w:rFonts w:ascii="宋体" w:hAnsi="宋体" w:eastAsia="宋体" w:cs="宋体"/>
                <w:spacing w:val="-1"/>
                <w:sz w:val="20"/>
                <w:szCs w:val="20"/>
                <w:lang w:eastAsia="zh-CN"/>
              </w:rPr>
              <w:t>政府性基金预算拨款收入</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3023" w:type="dxa"/>
          </w:tcPr>
          <w:p>
            <w:pPr>
              <w:spacing w:before="79" w:line="219" w:lineRule="auto"/>
              <w:ind w:left="274"/>
              <w:rPr>
                <w:rFonts w:ascii="宋体" w:hAnsi="宋体" w:eastAsia="宋体" w:cs="宋体"/>
                <w:sz w:val="20"/>
                <w:szCs w:val="20"/>
                <w:lang w:eastAsia="zh-CN"/>
              </w:rPr>
            </w:pPr>
            <w:r>
              <w:rPr>
                <w:rFonts w:ascii="宋体" w:hAnsi="宋体" w:eastAsia="宋体" w:cs="宋体"/>
                <w:sz w:val="20"/>
                <w:szCs w:val="20"/>
                <w:lang w:eastAsia="zh-CN"/>
              </w:rPr>
              <w:t>国有资本经营预算收入</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23" w:type="dxa"/>
          </w:tcPr>
          <w:p>
            <w:pPr>
              <w:spacing w:before="87" w:line="219" w:lineRule="auto"/>
              <w:ind w:left="274"/>
              <w:rPr>
                <w:rFonts w:ascii="宋体" w:hAnsi="宋体" w:eastAsia="宋体" w:cs="宋体"/>
                <w:sz w:val="20"/>
                <w:szCs w:val="20"/>
              </w:rPr>
            </w:pPr>
            <w:r>
              <w:rPr>
                <w:rFonts w:ascii="宋体" w:hAnsi="宋体" w:eastAsia="宋体" w:cs="宋体"/>
                <w:spacing w:val="-2"/>
                <w:sz w:val="20"/>
                <w:szCs w:val="20"/>
              </w:rPr>
              <w:t>二、上年结转</w:t>
            </w:r>
          </w:p>
        </w:tc>
        <w:tc>
          <w:tcPr>
            <w:tcW w:w="2128" w:type="dxa"/>
          </w:tcPr>
          <w:p>
            <w:pPr>
              <w:pStyle w:val="10"/>
            </w:pPr>
          </w:p>
        </w:tc>
        <w:tc>
          <w:tcPr>
            <w:tcW w:w="3338" w:type="dxa"/>
          </w:tcPr>
          <w:p>
            <w:pPr>
              <w:spacing w:before="87" w:line="219" w:lineRule="auto"/>
              <w:ind w:left="13"/>
              <w:rPr>
                <w:rFonts w:ascii="宋体" w:hAnsi="宋体" w:eastAsia="宋体" w:cs="宋体"/>
                <w:sz w:val="20"/>
                <w:szCs w:val="20"/>
              </w:rPr>
            </w:pPr>
            <w:r>
              <w:rPr>
                <w:rFonts w:ascii="宋体" w:hAnsi="宋体" w:eastAsia="宋体" w:cs="宋体"/>
                <w:spacing w:val="-2"/>
                <w:sz w:val="20"/>
                <w:szCs w:val="20"/>
              </w:rPr>
              <w:t>二、结转下年</w:t>
            </w:r>
          </w:p>
        </w:tc>
        <w:tc>
          <w:tcPr>
            <w:tcW w:w="2139" w:type="dxa"/>
          </w:tcPr>
          <w:p>
            <w:pPr>
              <w:pStyle w:val="10"/>
            </w:pPr>
          </w:p>
        </w:tc>
        <w:tc>
          <w:tcPr>
            <w:tcW w:w="2008" w:type="dxa"/>
          </w:tcPr>
          <w:p>
            <w:pPr>
              <w:pStyle w:val="10"/>
            </w:pPr>
          </w:p>
        </w:tc>
        <w:tc>
          <w:tcPr>
            <w:tcW w:w="2183"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spacing w:before="88" w:line="219" w:lineRule="auto"/>
              <w:ind w:left="274"/>
              <w:rPr>
                <w:rFonts w:ascii="宋体" w:hAnsi="宋体" w:eastAsia="宋体" w:cs="宋体"/>
                <w:sz w:val="20"/>
                <w:szCs w:val="20"/>
                <w:lang w:eastAsia="zh-CN"/>
              </w:rPr>
            </w:pPr>
            <w:r>
              <w:rPr>
                <w:rFonts w:ascii="宋体" w:hAnsi="宋体" w:eastAsia="宋体" w:cs="宋体"/>
                <w:spacing w:val="-2"/>
                <w:sz w:val="20"/>
                <w:szCs w:val="20"/>
                <w:lang w:eastAsia="zh-CN"/>
              </w:rPr>
              <w:t>一般公共预算拨款结转</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023" w:type="dxa"/>
          </w:tcPr>
          <w:p>
            <w:pPr>
              <w:spacing w:before="96" w:line="219" w:lineRule="auto"/>
              <w:ind w:left="274"/>
              <w:rPr>
                <w:rFonts w:ascii="宋体" w:hAnsi="宋体" w:eastAsia="宋体" w:cs="宋体"/>
                <w:sz w:val="20"/>
                <w:szCs w:val="20"/>
                <w:lang w:eastAsia="zh-CN"/>
              </w:rPr>
            </w:pPr>
            <w:r>
              <w:rPr>
                <w:rFonts w:ascii="宋体" w:hAnsi="宋体" w:eastAsia="宋体" w:cs="宋体"/>
                <w:spacing w:val="-1"/>
                <w:sz w:val="20"/>
                <w:szCs w:val="20"/>
                <w:lang w:eastAsia="zh-CN"/>
              </w:rPr>
              <w:t>政府性基金预算拨款结转</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023" w:type="dxa"/>
          </w:tcPr>
          <w:p>
            <w:pPr>
              <w:spacing w:before="79" w:line="219" w:lineRule="auto"/>
              <w:ind w:left="1114"/>
              <w:rPr>
                <w:rFonts w:ascii="宋体" w:hAnsi="宋体" w:eastAsia="宋体" w:cs="宋体"/>
                <w:sz w:val="20"/>
                <w:szCs w:val="20"/>
              </w:rPr>
            </w:pPr>
            <w:r>
              <w:rPr>
                <w:rFonts w:ascii="宋体" w:hAnsi="宋体" w:eastAsia="宋体" w:cs="宋体"/>
                <w:spacing w:val="2"/>
                <w:sz w:val="20"/>
                <w:szCs w:val="20"/>
              </w:rPr>
              <w:t>收入总计</w:t>
            </w:r>
          </w:p>
        </w:tc>
        <w:tc>
          <w:tcPr>
            <w:tcW w:w="2128" w:type="dxa"/>
          </w:tcPr>
          <w:p>
            <w:pPr>
              <w:pStyle w:val="10"/>
            </w:pPr>
          </w:p>
        </w:tc>
        <w:tc>
          <w:tcPr>
            <w:tcW w:w="3338" w:type="dxa"/>
          </w:tcPr>
          <w:p>
            <w:pPr>
              <w:spacing w:before="79" w:line="220" w:lineRule="auto"/>
              <w:ind w:left="1264"/>
              <w:rPr>
                <w:rFonts w:ascii="宋体" w:hAnsi="宋体" w:eastAsia="宋体" w:cs="宋体"/>
                <w:sz w:val="20"/>
                <w:szCs w:val="20"/>
              </w:rPr>
            </w:pPr>
            <w:r>
              <w:rPr>
                <w:rFonts w:ascii="宋体" w:hAnsi="宋体" w:eastAsia="宋体" w:cs="宋体"/>
                <w:spacing w:val="-2"/>
                <w:sz w:val="20"/>
                <w:szCs w:val="20"/>
              </w:rPr>
              <w:t>支出总计</w:t>
            </w:r>
          </w:p>
        </w:tc>
        <w:tc>
          <w:tcPr>
            <w:tcW w:w="2139" w:type="dxa"/>
          </w:tcPr>
          <w:p>
            <w:pPr>
              <w:pStyle w:val="10"/>
            </w:pPr>
          </w:p>
        </w:tc>
        <w:tc>
          <w:tcPr>
            <w:tcW w:w="2008" w:type="dxa"/>
          </w:tcPr>
          <w:p>
            <w:pPr>
              <w:pStyle w:val="10"/>
            </w:pPr>
          </w:p>
        </w:tc>
        <w:tc>
          <w:tcPr>
            <w:tcW w:w="2183" w:type="dxa"/>
          </w:tcPr>
          <w:p>
            <w:pPr>
              <w:pStyle w:val="10"/>
            </w:pPr>
          </w:p>
        </w:tc>
      </w:tr>
    </w:tbl>
    <w:p/>
    <w:p>
      <w:pPr>
        <w:sectPr>
          <w:pgSz w:w="16990" w:h="12140"/>
          <w:pgMar w:top="1031" w:right="1179" w:bottom="400" w:left="935" w:header="0" w:footer="850" w:gutter="0"/>
          <w:pgNumType w:fmt="numberInDash"/>
          <w:cols w:space="720" w:num="1"/>
        </w:sectPr>
      </w:pPr>
    </w:p>
    <w:p>
      <w:pPr>
        <w:spacing w:before="47" w:line="224" w:lineRule="auto"/>
        <w:ind w:left="25"/>
        <w:rPr>
          <w:rFonts w:ascii="黑体" w:hAnsi="黑体" w:eastAsia="黑体" w:cs="黑体"/>
          <w:sz w:val="23"/>
          <w:szCs w:val="23"/>
        </w:rPr>
      </w:pPr>
      <w:r>
        <w:rPr>
          <w:rFonts w:ascii="黑体" w:hAnsi="黑体" w:eastAsia="黑体" w:cs="黑体"/>
          <w:spacing w:val="-4"/>
          <w:sz w:val="23"/>
          <w:szCs w:val="23"/>
        </w:rPr>
        <w:t>附件2-5:</w:t>
      </w:r>
    </w:p>
    <w:p>
      <w:pPr>
        <w:spacing w:before="87" w:line="219" w:lineRule="auto"/>
        <w:ind w:left="6009"/>
        <w:rPr>
          <w:rFonts w:ascii="宋体" w:hAnsi="宋体" w:eastAsia="宋体" w:cs="宋体"/>
          <w:sz w:val="34"/>
          <w:szCs w:val="34"/>
        </w:rPr>
      </w:pPr>
      <w:r>
        <w:rPr>
          <w:rFonts w:ascii="宋体" w:hAnsi="宋体" w:eastAsia="宋体" w:cs="宋体"/>
          <w:b/>
          <w:bCs/>
          <w:spacing w:val="-9"/>
          <w:sz w:val="34"/>
          <w:szCs w:val="34"/>
        </w:rPr>
        <w:t>一般公共预算支出表</w:t>
      </w:r>
    </w:p>
    <w:p>
      <w:pPr>
        <w:spacing w:before="133" w:line="219" w:lineRule="auto"/>
        <w:ind w:left="28"/>
        <w:rPr>
          <w:rFonts w:ascii="宋体" w:hAnsi="宋体" w:eastAsia="宋体" w:cs="宋体"/>
          <w:sz w:val="22"/>
          <w:szCs w:val="22"/>
        </w:rPr>
      </w:pPr>
      <w:r>
        <w:rPr>
          <w:rFonts w:eastAsia="Arial"/>
        </w:rPr>
        <w:pict>
          <v:shape id="_x0000_s1030" o:spid="_x0000_s1030" o:spt="202" type="#_x0000_t202" style="position:absolute;left:0pt;margin-left:693.25pt;margin-top:8.35pt;height:15.15pt;width:56.5pt;z-index:251662336;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2"/>
                      <w:szCs w:val="22"/>
                    </w:rPr>
                  </w:pPr>
                  <w:r>
                    <w:rPr>
                      <w:rFonts w:ascii="宋体" w:hAnsi="宋体" w:eastAsia="宋体" w:cs="宋体"/>
                      <w:spacing w:val="-2"/>
                      <w:sz w:val="22"/>
                      <w:szCs w:val="22"/>
                    </w:rPr>
                    <w:t>单位：万元</w:t>
                  </w:r>
                </w:p>
              </w:txbxContent>
            </v:textbox>
          </v:shape>
        </w:pict>
      </w:r>
      <w:r>
        <w:rPr>
          <w:rFonts w:ascii="宋体" w:hAnsi="宋体" w:eastAsia="宋体" w:cs="宋体"/>
          <w:b/>
          <w:bCs/>
          <w:spacing w:val="-5"/>
          <w:sz w:val="22"/>
          <w:szCs w:val="22"/>
        </w:rPr>
        <w:t>填报单位</w:t>
      </w:r>
    </w:p>
    <w:p>
      <w:pPr>
        <w:spacing w:line="17" w:lineRule="exact"/>
      </w:pPr>
    </w:p>
    <w:tbl>
      <w:tblPr>
        <w:tblStyle w:val="9"/>
        <w:tblW w:w="150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4"/>
        <w:gridCol w:w="4587"/>
        <w:gridCol w:w="2918"/>
        <w:gridCol w:w="2878"/>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301" w:type="dxa"/>
            <w:gridSpan w:val="2"/>
          </w:tcPr>
          <w:p>
            <w:pPr>
              <w:spacing w:before="162" w:line="219" w:lineRule="auto"/>
              <w:ind w:left="2265"/>
              <w:rPr>
                <w:rFonts w:ascii="宋体" w:hAnsi="宋体" w:eastAsia="宋体" w:cs="宋体"/>
                <w:sz w:val="22"/>
                <w:szCs w:val="22"/>
              </w:rPr>
            </w:pPr>
            <w:r>
              <w:rPr>
                <w:rFonts w:ascii="宋体" w:hAnsi="宋体" w:eastAsia="宋体" w:cs="宋体"/>
                <w:spacing w:val="5"/>
                <w:sz w:val="22"/>
                <w:szCs w:val="22"/>
              </w:rPr>
              <w:t>支出功能分类科目</w:t>
            </w:r>
          </w:p>
        </w:tc>
        <w:tc>
          <w:tcPr>
            <w:tcW w:w="8709" w:type="dxa"/>
            <w:gridSpan w:val="3"/>
          </w:tcPr>
          <w:p>
            <w:pPr>
              <w:spacing w:before="164" w:line="219" w:lineRule="auto"/>
              <w:ind w:left="3694"/>
              <w:rPr>
                <w:rFonts w:ascii="宋体" w:hAnsi="宋体" w:eastAsia="宋体" w:cs="宋体"/>
                <w:sz w:val="22"/>
                <w:szCs w:val="22"/>
              </w:rPr>
            </w:pPr>
            <w:r>
              <w:rPr>
                <w:rFonts w:ascii="宋体" w:hAnsi="宋体" w:eastAsia="宋体" w:cs="宋体"/>
                <w:spacing w:val="1"/>
                <w:sz w:val="22"/>
                <w:szCs w:val="2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714" w:type="dxa"/>
          </w:tcPr>
          <w:p>
            <w:pPr>
              <w:spacing w:before="150" w:line="219" w:lineRule="auto"/>
              <w:ind w:left="404"/>
              <w:rPr>
                <w:rFonts w:ascii="宋体" w:hAnsi="宋体" w:eastAsia="宋体" w:cs="宋体"/>
                <w:sz w:val="22"/>
                <w:szCs w:val="22"/>
              </w:rPr>
            </w:pPr>
            <w:r>
              <w:rPr>
                <w:rFonts w:ascii="宋体" w:hAnsi="宋体" w:eastAsia="宋体" w:cs="宋体"/>
                <w:spacing w:val="-2"/>
                <w:sz w:val="22"/>
                <w:szCs w:val="22"/>
              </w:rPr>
              <w:t>科目编码</w:t>
            </w:r>
          </w:p>
        </w:tc>
        <w:tc>
          <w:tcPr>
            <w:tcW w:w="4587" w:type="dxa"/>
          </w:tcPr>
          <w:p>
            <w:pPr>
              <w:spacing w:before="150" w:line="219" w:lineRule="auto"/>
              <w:ind w:left="1841"/>
              <w:rPr>
                <w:rFonts w:ascii="宋体" w:hAnsi="宋体" w:eastAsia="宋体" w:cs="宋体"/>
                <w:sz w:val="22"/>
                <w:szCs w:val="22"/>
              </w:rPr>
            </w:pPr>
            <w:r>
              <w:rPr>
                <w:rFonts w:ascii="宋体" w:hAnsi="宋体" w:eastAsia="宋体" w:cs="宋体"/>
                <w:spacing w:val="-2"/>
                <w:sz w:val="22"/>
                <w:szCs w:val="22"/>
              </w:rPr>
              <w:t>科目名称</w:t>
            </w:r>
          </w:p>
        </w:tc>
        <w:tc>
          <w:tcPr>
            <w:tcW w:w="2918" w:type="dxa"/>
          </w:tcPr>
          <w:p>
            <w:pPr>
              <w:spacing w:before="153" w:line="221" w:lineRule="auto"/>
              <w:ind w:left="1234"/>
              <w:rPr>
                <w:rFonts w:ascii="宋体" w:hAnsi="宋体" w:eastAsia="宋体" w:cs="宋体"/>
                <w:sz w:val="22"/>
                <w:szCs w:val="22"/>
              </w:rPr>
            </w:pPr>
            <w:r>
              <w:rPr>
                <w:rFonts w:ascii="宋体" w:hAnsi="宋体" w:eastAsia="宋体" w:cs="宋体"/>
                <w:spacing w:val="-3"/>
                <w:sz w:val="22"/>
                <w:szCs w:val="22"/>
              </w:rPr>
              <w:t>合计</w:t>
            </w:r>
          </w:p>
        </w:tc>
        <w:tc>
          <w:tcPr>
            <w:tcW w:w="2878" w:type="dxa"/>
          </w:tcPr>
          <w:p>
            <w:pPr>
              <w:spacing w:before="150" w:line="219" w:lineRule="auto"/>
              <w:ind w:left="996"/>
              <w:rPr>
                <w:rFonts w:ascii="宋体" w:hAnsi="宋体" w:eastAsia="宋体" w:cs="宋体"/>
                <w:sz w:val="22"/>
                <w:szCs w:val="22"/>
              </w:rPr>
            </w:pPr>
            <w:r>
              <w:rPr>
                <w:rFonts w:ascii="宋体" w:hAnsi="宋体" w:eastAsia="宋体" w:cs="宋体"/>
                <w:spacing w:val="6"/>
                <w:sz w:val="22"/>
                <w:szCs w:val="22"/>
              </w:rPr>
              <w:t>基本支出</w:t>
            </w:r>
          </w:p>
        </w:tc>
        <w:tc>
          <w:tcPr>
            <w:tcW w:w="2913" w:type="dxa"/>
          </w:tcPr>
          <w:p>
            <w:pPr>
              <w:spacing w:before="152" w:line="220" w:lineRule="auto"/>
              <w:ind w:left="1008"/>
              <w:rPr>
                <w:rFonts w:ascii="宋体" w:hAnsi="宋体" w:eastAsia="宋体" w:cs="宋体"/>
                <w:sz w:val="22"/>
                <w:szCs w:val="22"/>
              </w:rPr>
            </w:pPr>
            <w:r>
              <w:rPr>
                <w:rFonts w:ascii="宋体" w:hAnsi="宋体" w:eastAsia="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714" w:type="dxa"/>
          </w:tcPr>
          <w:p>
            <w:pPr>
              <w:spacing w:before="164" w:line="220" w:lineRule="auto"/>
              <w:ind w:left="185"/>
              <w:rPr>
                <w:rFonts w:ascii="宋体" w:hAnsi="宋体" w:eastAsia="宋体" w:cs="宋体"/>
                <w:sz w:val="22"/>
                <w:szCs w:val="22"/>
                <w:lang w:eastAsia="zh-CN"/>
              </w:rPr>
            </w:pPr>
            <w:r>
              <w:rPr>
                <w:rFonts w:hint="eastAsia" w:ascii="宋体" w:hAnsi="宋体" w:eastAsia="宋体" w:cs="宋体"/>
                <w:spacing w:val="6"/>
                <w:sz w:val="22"/>
                <w:szCs w:val="22"/>
                <w:lang w:eastAsia="zh-CN"/>
              </w:rPr>
              <w:t>（</w:t>
            </w:r>
            <w:r>
              <w:rPr>
                <w:rFonts w:ascii="宋体" w:hAnsi="宋体" w:eastAsia="宋体" w:cs="宋体"/>
                <w:spacing w:val="6"/>
                <w:sz w:val="22"/>
                <w:szCs w:val="22"/>
              </w:rPr>
              <w:t>公开到项级</w:t>
            </w:r>
            <w:r>
              <w:rPr>
                <w:rFonts w:hint="eastAsia" w:ascii="宋体" w:hAnsi="宋体" w:eastAsia="宋体" w:cs="宋体"/>
                <w:spacing w:val="6"/>
                <w:sz w:val="22"/>
                <w:szCs w:val="22"/>
                <w:lang w:eastAsia="zh-CN"/>
              </w:rPr>
              <w:t>）</w:t>
            </w:r>
          </w:p>
        </w:tc>
        <w:tc>
          <w:tcPr>
            <w:tcW w:w="4587" w:type="dxa"/>
          </w:tcPr>
          <w:p>
            <w:pPr>
              <w:spacing w:before="186" w:line="306" w:lineRule="exact"/>
              <w:ind w:left="2171"/>
              <w:rPr>
                <w:rFonts w:ascii="宋体" w:hAnsi="宋体" w:eastAsia="宋体" w:cs="宋体"/>
                <w:sz w:val="22"/>
                <w:szCs w:val="22"/>
              </w:rPr>
            </w:pPr>
            <w:r>
              <w:rPr>
                <w:rFonts w:ascii="宋体" w:hAnsi="宋体" w:eastAsia="宋体" w:cs="宋体"/>
                <w:spacing w:val="-2"/>
                <w:position w:val="1"/>
                <w:sz w:val="22"/>
                <w:szCs w:val="22"/>
              </w:rPr>
              <w:t>**</w:t>
            </w:r>
          </w:p>
        </w:tc>
        <w:tc>
          <w:tcPr>
            <w:tcW w:w="2918" w:type="dxa"/>
          </w:tcPr>
          <w:p>
            <w:pPr>
              <w:spacing w:before="219" w:line="184" w:lineRule="auto"/>
              <w:ind w:left="1394"/>
              <w:rPr>
                <w:rFonts w:ascii="宋体" w:hAnsi="宋体" w:eastAsia="宋体" w:cs="宋体"/>
                <w:sz w:val="22"/>
                <w:szCs w:val="22"/>
              </w:rPr>
            </w:pPr>
            <w:r>
              <w:rPr>
                <w:rFonts w:ascii="宋体" w:hAnsi="宋体" w:eastAsia="宋体" w:cs="宋体"/>
                <w:sz w:val="22"/>
                <w:szCs w:val="22"/>
              </w:rPr>
              <w:t>1</w:t>
            </w:r>
          </w:p>
        </w:tc>
        <w:tc>
          <w:tcPr>
            <w:tcW w:w="2878" w:type="dxa"/>
          </w:tcPr>
          <w:p>
            <w:pPr>
              <w:spacing w:before="220" w:line="183" w:lineRule="auto"/>
              <w:ind w:left="1376"/>
              <w:rPr>
                <w:rFonts w:ascii="宋体" w:hAnsi="宋体" w:eastAsia="宋体" w:cs="宋体"/>
                <w:sz w:val="22"/>
                <w:szCs w:val="22"/>
              </w:rPr>
            </w:pPr>
            <w:r>
              <w:rPr>
                <w:rFonts w:ascii="宋体" w:hAnsi="宋体" w:eastAsia="宋体" w:cs="宋体"/>
                <w:sz w:val="22"/>
                <w:szCs w:val="22"/>
              </w:rPr>
              <w:t>2</w:t>
            </w:r>
          </w:p>
        </w:tc>
        <w:tc>
          <w:tcPr>
            <w:tcW w:w="2913" w:type="dxa"/>
          </w:tcPr>
          <w:p>
            <w:pPr>
              <w:spacing w:before="220" w:line="183" w:lineRule="auto"/>
              <w:ind w:left="1398"/>
              <w:rPr>
                <w:rFonts w:ascii="宋体" w:hAnsi="宋体" w:eastAsia="宋体" w:cs="宋体"/>
                <w:sz w:val="22"/>
                <w:szCs w:val="22"/>
              </w:rPr>
            </w:pPr>
            <w:r>
              <w:rPr>
                <w:rFonts w:ascii="宋体" w:hAnsi="宋体" w:eastAsia="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14" w:type="dxa"/>
          </w:tcPr>
          <w:p>
            <w:pPr>
              <w:spacing w:before="165" w:line="219" w:lineRule="auto"/>
              <w:ind w:left="15"/>
              <w:rPr>
                <w:rFonts w:ascii="宋体" w:hAnsi="宋体" w:eastAsia="宋体" w:cs="宋体"/>
                <w:sz w:val="22"/>
                <w:szCs w:val="22"/>
              </w:rPr>
            </w:pPr>
            <w:r>
              <w:rPr>
                <w:rFonts w:ascii="宋体" w:hAnsi="宋体" w:eastAsia="宋体" w:cs="宋体"/>
                <w:spacing w:val="1"/>
                <w:sz w:val="22"/>
                <w:szCs w:val="22"/>
              </w:rPr>
              <w:t>功能科目编码</w:t>
            </w:r>
          </w:p>
        </w:tc>
        <w:tc>
          <w:tcPr>
            <w:tcW w:w="4587" w:type="dxa"/>
          </w:tcPr>
          <w:p>
            <w:pPr>
              <w:spacing w:before="165" w:line="219" w:lineRule="auto"/>
              <w:ind w:left="41"/>
              <w:rPr>
                <w:rFonts w:ascii="宋体" w:hAnsi="宋体" w:eastAsia="宋体" w:cs="宋体"/>
                <w:sz w:val="22"/>
                <w:szCs w:val="22"/>
              </w:rPr>
            </w:pPr>
            <w:r>
              <w:rPr>
                <w:rFonts w:ascii="宋体" w:hAnsi="宋体" w:eastAsia="宋体" w:cs="宋体"/>
                <w:spacing w:val="1"/>
                <w:sz w:val="22"/>
                <w:szCs w:val="22"/>
              </w:rPr>
              <w:t>功能科目名称</w:t>
            </w:r>
          </w:p>
        </w:tc>
        <w:tc>
          <w:tcPr>
            <w:tcW w:w="2918" w:type="dxa"/>
          </w:tcPr>
          <w:p>
            <w:pPr>
              <w:spacing w:before="168" w:line="221" w:lineRule="auto"/>
              <w:ind w:left="54"/>
              <w:rPr>
                <w:rFonts w:ascii="宋体" w:hAnsi="宋体" w:eastAsia="宋体" w:cs="宋体"/>
                <w:sz w:val="22"/>
                <w:szCs w:val="22"/>
              </w:rPr>
            </w:pPr>
            <w:r>
              <w:rPr>
                <w:rFonts w:ascii="宋体" w:hAnsi="宋体" w:eastAsia="宋体" w:cs="宋体"/>
                <w:spacing w:val="-3"/>
                <w:sz w:val="22"/>
                <w:szCs w:val="22"/>
              </w:rPr>
              <w:t>合计</w:t>
            </w:r>
          </w:p>
        </w:tc>
        <w:tc>
          <w:tcPr>
            <w:tcW w:w="2878" w:type="dxa"/>
          </w:tcPr>
          <w:p>
            <w:pPr>
              <w:spacing w:before="165" w:line="219" w:lineRule="auto"/>
              <w:ind w:left="16"/>
              <w:rPr>
                <w:rFonts w:ascii="宋体" w:hAnsi="宋体" w:eastAsia="宋体" w:cs="宋体"/>
                <w:sz w:val="22"/>
                <w:szCs w:val="22"/>
              </w:rPr>
            </w:pPr>
            <w:r>
              <w:rPr>
                <w:rFonts w:ascii="宋体" w:hAnsi="宋体" w:eastAsia="宋体" w:cs="宋体"/>
                <w:spacing w:val="-2"/>
                <w:sz w:val="22"/>
                <w:szCs w:val="22"/>
              </w:rPr>
              <w:t>基本支出-合计</w:t>
            </w:r>
          </w:p>
        </w:tc>
        <w:tc>
          <w:tcPr>
            <w:tcW w:w="2913" w:type="dxa"/>
          </w:tcPr>
          <w:p>
            <w:pPr>
              <w:spacing w:before="167" w:line="220" w:lineRule="auto"/>
              <w:ind w:left="48"/>
              <w:rPr>
                <w:rFonts w:ascii="宋体" w:hAnsi="宋体" w:eastAsia="宋体" w:cs="宋体"/>
                <w:sz w:val="22"/>
                <w:szCs w:val="22"/>
              </w:rPr>
            </w:pPr>
            <w:r>
              <w:rPr>
                <w:rFonts w:ascii="宋体" w:hAnsi="宋体" w:eastAsia="宋体" w:cs="宋体"/>
                <w:spacing w:val="1"/>
                <w:sz w:val="22"/>
                <w:szCs w:val="22"/>
              </w:rPr>
              <w:t>项目支出-合计</w:t>
            </w:r>
          </w:p>
        </w:tc>
      </w:tr>
    </w:tbl>
    <w:p/>
    <w:p>
      <w:pPr>
        <w:sectPr>
          <w:pgSz w:w="16830" w:h="11900"/>
          <w:pgMar w:top="985" w:right="925" w:bottom="400" w:left="884" w:header="0" w:footer="850" w:gutter="0"/>
          <w:pgNumType w:fmt="numberInDash"/>
          <w:cols w:space="720" w:num="1"/>
        </w:sectPr>
      </w:pPr>
    </w:p>
    <w:p>
      <w:pPr>
        <w:spacing w:before="157" w:line="224" w:lineRule="auto"/>
        <w:ind w:left="28"/>
        <w:rPr>
          <w:rFonts w:ascii="黑体" w:hAnsi="黑体" w:eastAsia="黑体" w:cs="黑体"/>
          <w:sz w:val="23"/>
          <w:szCs w:val="23"/>
        </w:rPr>
      </w:pPr>
      <w:r>
        <w:rPr>
          <w:rFonts w:ascii="黑体" w:hAnsi="黑体" w:eastAsia="黑体" w:cs="黑体"/>
          <w:b/>
          <w:bCs/>
          <w:spacing w:val="-12"/>
          <w:sz w:val="23"/>
          <w:szCs w:val="23"/>
        </w:rPr>
        <w:t>附件2-6:</w:t>
      </w:r>
    </w:p>
    <w:p>
      <w:pPr>
        <w:spacing w:before="48" w:line="219" w:lineRule="auto"/>
        <w:ind w:left="5689"/>
        <w:rPr>
          <w:rFonts w:ascii="宋体" w:hAnsi="宋体" w:eastAsia="宋体" w:cs="宋体"/>
          <w:sz w:val="32"/>
          <w:szCs w:val="32"/>
          <w:lang w:eastAsia="zh-CN"/>
        </w:rPr>
      </w:pPr>
      <w:r>
        <w:rPr>
          <w:rFonts w:ascii="宋体" w:hAnsi="宋体" w:eastAsia="宋体" w:cs="宋体"/>
          <w:b/>
          <w:bCs/>
          <w:sz w:val="32"/>
          <w:szCs w:val="32"/>
          <w:lang w:eastAsia="zh-CN"/>
        </w:rPr>
        <w:t>一般公共预算基本支出表</w:t>
      </w:r>
    </w:p>
    <w:p>
      <w:pPr>
        <w:spacing w:before="89" w:line="219" w:lineRule="auto"/>
        <w:ind w:left="48"/>
        <w:rPr>
          <w:rFonts w:ascii="宋体" w:hAnsi="宋体" w:eastAsia="宋体" w:cs="宋体"/>
        </w:rPr>
      </w:pPr>
      <w:r>
        <w:rPr>
          <w:rFonts w:eastAsia="Arial"/>
        </w:rPr>
        <w:pict>
          <v:shape id="_x0000_s1029" o:spid="_x0000_s1029" o:spt="202" type="#_x0000_t202" style="position:absolute;left:0pt;margin-left:690.25pt;margin-top:7.65pt;height:14.55pt;width:54.05pt;z-index:-251653120;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rPr>
                  </w:pPr>
                  <w:r>
                    <w:rPr>
                      <w:rFonts w:ascii="宋体" w:hAnsi="宋体" w:eastAsia="宋体" w:cs="宋体"/>
                      <w:spacing w:val="-2"/>
                    </w:rPr>
                    <w:t>单位：万元</w:t>
                  </w:r>
                </w:p>
              </w:txbxContent>
            </v:textbox>
          </v:shape>
        </w:pict>
      </w:r>
      <w:r>
        <w:rPr>
          <w:rFonts w:ascii="宋体" w:hAnsi="宋体" w:eastAsia="宋体" w:cs="宋体"/>
          <w:b/>
          <w:bCs/>
          <w:spacing w:val="-4"/>
        </w:rPr>
        <w:t>填报单位：</w:t>
      </w:r>
    </w:p>
    <w:p>
      <w:pPr>
        <w:spacing w:line="40" w:lineRule="exact"/>
      </w:pPr>
    </w:p>
    <w:tbl>
      <w:tblPr>
        <w:tblStyle w:val="9"/>
        <w:tblW w:w="14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3"/>
        <w:gridCol w:w="3758"/>
        <w:gridCol w:w="2808"/>
        <w:gridCol w:w="2778"/>
        <w:gridCol w:w="2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6531" w:type="dxa"/>
            <w:gridSpan w:val="2"/>
          </w:tcPr>
          <w:p>
            <w:pPr>
              <w:spacing w:before="119" w:line="219" w:lineRule="auto"/>
              <w:ind w:left="2427"/>
              <w:rPr>
                <w:rFonts w:ascii="宋体" w:hAnsi="宋体" w:eastAsia="宋体" w:cs="宋体"/>
              </w:rPr>
            </w:pPr>
            <w:r>
              <w:rPr>
                <w:rFonts w:ascii="宋体" w:hAnsi="宋体" w:eastAsia="宋体" w:cs="宋体"/>
                <w:b/>
                <w:bCs/>
                <w:spacing w:val="2"/>
              </w:rPr>
              <w:t>支出经济分类科目</w:t>
            </w:r>
          </w:p>
        </w:tc>
        <w:tc>
          <w:tcPr>
            <w:tcW w:w="8359" w:type="dxa"/>
            <w:gridSpan w:val="3"/>
          </w:tcPr>
          <w:p>
            <w:pPr>
              <w:spacing w:before="122" w:line="219" w:lineRule="auto"/>
              <w:ind w:left="3473"/>
              <w:rPr>
                <w:rFonts w:ascii="宋体" w:hAnsi="宋体" w:eastAsia="宋体" w:cs="宋体"/>
              </w:rPr>
            </w:pPr>
            <w:r>
              <w:rPr>
                <w:rFonts w:ascii="宋体" w:hAnsi="宋体" w:eastAsia="宋体" w:cs="宋体"/>
                <w:spacing w:val="2"/>
              </w:rPr>
              <w:t>2023年基本支出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773" w:type="dxa"/>
          </w:tcPr>
          <w:p>
            <w:pPr>
              <w:spacing w:before="117" w:line="219" w:lineRule="auto"/>
              <w:ind w:left="957"/>
              <w:rPr>
                <w:rFonts w:ascii="宋体" w:hAnsi="宋体" w:eastAsia="宋体" w:cs="宋体"/>
              </w:rPr>
            </w:pPr>
            <w:r>
              <w:rPr>
                <w:rFonts w:ascii="宋体" w:hAnsi="宋体" w:eastAsia="宋体" w:cs="宋体"/>
                <w:b/>
                <w:bCs/>
                <w:spacing w:val="-4"/>
              </w:rPr>
              <w:t>科目编码</w:t>
            </w:r>
          </w:p>
        </w:tc>
        <w:tc>
          <w:tcPr>
            <w:tcW w:w="3758" w:type="dxa"/>
          </w:tcPr>
          <w:p>
            <w:pPr>
              <w:spacing w:before="120" w:line="219" w:lineRule="auto"/>
              <w:ind w:left="1452"/>
              <w:rPr>
                <w:rFonts w:ascii="宋体" w:hAnsi="宋体" w:eastAsia="宋体" w:cs="宋体"/>
              </w:rPr>
            </w:pPr>
            <w:r>
              <w:rPr>
                <w:rFonts w:ascii="宋体" w:hAnsi="宋体" w:eastAsia="宋体" w:cs="宋体"/>
                <w:spacing w:val="-2"/>
              </w:rPr>
              <w:t>科目名称</w:t>
            </w:r>
          </w:p>
        </w:tc>
        <w:tc>
          <w:tcPr>
            <w:tcW w:w="2808" w:type="dxa"/>
          </w:tcPr>
          <w:p>
            <w:pPr>
              <w:spacing w:before="122" w:line="221" w:lineRule="auto"/>
              <w:ind w:left="1183"/>
              <w:rPr>
                <w:rFonts w:ascii="宋体" w:hAnsi="宋体" w:eastAsia="宋体" w:cs="宋体"/>
              </w:rPr>
            </w:pPr>
            <w:r>
              <w:rPr>
                <w:rFonts w:ascii="宋体" w:hAnsi="宋体" w:eastAsia="宋体" w:cs="宋体"/>
                <w:spacing w:val="-3"/>
              </w:rPr>
              <w:t>合计</w:t>
            </w:r>
          </w:p>
        </w:tc>
        <w:tc>
          <w:tcPr>
            <w:tcW w:w="2778" w:type="dxa"/>
          </w:tcPr>
          <w:p>
            <w:pPr>
              <w:spacing w:before="122" w:line="220" w:lineRule="auto"/>
              <w:ind w:left="965"/>
              <w:rPr>
                <w:rFonts w:ascii="宋体" w:hAnsi="宋体" w:eastAsia="宋体" w:cs="宋体"/>
              </w:rPr>
            </w:pPr>
            <w:r>
              <w:rPr>
                <w:rFonts w:ascii="宋体" w:hAnsi="宋体" w:eastAsia="宋体" w:cs="宋体"/>
                <w:spacing w:val="3"/>
              </w:rPr>
              <w:t>人员经费</w:t>
            </w:r>
          </w:p>
        </w:tc>
        <w:tc>
          <w:tcPr>
            <w:tcW w:w="2773" w:type="dxa"/>
          </w:tcPr>
          <w:p>
            <w:pPr>
              <w:spacing w:before="122" w:line="220" w:lineRule="auto"/>
              <w:ind w:left="957"/>
              <w:rPr>
                <w:rFonts w:ascii="宋体" w:hAnsi="宋体" w:eastAsia="宋体" w:cs="宋体"/>
              </w:rPr>
            </w:pPr>
            <w:r>
              <w:rPr>
                <w:rFonts w:ascii="宋体" w:hAnsi="宋体" w:eastAsia="宋体" w:cs="宋体"/>
                <w:spacing w:val="3"/>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2773" w:type="dxa"/>
          </w:tcPr>
          <w:p>
            <w:pPr>
              <w:spacing w:before="168" w:line="223" w:lineRule="exact"/>
              <w:ind w:left="1294"/>
              <w:rPr>
                <w:rFonts w:ascii="宋体" w:hAnsi="宋体" w:eastAsia="宋体" w:cs="宋体"/>
                <w:sz w:val="16"/>
                <w:szCs w:val="16"/>
              </w:rPr>
            </w:pPr>
            <w:r>
              <w:rPr>
                <w:rFonts w:ascii="宋体" w:hAnsi="宋体" w:eastAsia="宋体" w:cs="宋体"/>
                <w:spacing w:val="-2"/>
                <w:position w:val="1"/>
                <w:sz w:val="16"/>
                <w:szCs w:val="16"/>
              </w:rPr>
              <w:t>**</w:t>
            </w:r>
          </w:p>
        </w:tc>
        <w:tc>
          <w:tcPr>
            <w:tcW w:w="3758" w:type="dxa"/>
          </w:tcPr>
          <w:p>
            <w:pPr>
              <w:spacing w:before="168" w:line="223" w:lineRule="exact"/>
              <w:ind w:left="1792"/>
              <w:rPr>
                <w:rFonts w:ascii="宋体" w:hAnsi="宋体" w:eastAsia="宋体" w:cs="宋体"/>
                <w:sz w:val="16"/>
                <w:szCs w:val="16"/>
              </w:rPr>
            </w:pPr>
            <w:r>
              <w:rPr>
                <w:rFonts w:ascii="宋体" w:hAnsi="宋体" w:eastAsia="宋体" w:cs="宋体"/>
                <w:spacing w:val="-2"/>
                <w:position w:val="1"/>
                <w:sz w:val="16"/>
                <w:szCs w:val="16"/>
              </w:rPr>
              <w:t>**</w:t>
            </w:r>
          </w:p>
        </w:tc>
        <w:tc>
          <w:tcPr>
            <w:tcW w:w="2808" w:type="dxa"/>
          </w:tcPr>
          <w:p>
            <w:pPr>
              <w:spacing w:before="187" w:line="184" w:lineRule="auto"/>
              <w:ind w:left="1343"/>
              <w:rPr>
                <w:rFonts w:ascii="宋体" w:hAnsi="宋体" w:eastAsia="宋体" w:cs="宋体"/>
              </w:rPr>
            </w:pPr>
            <w:r>
              <w:rPr>
                <w:rFonts w:ascii="宋体" w:hAnsi="宋体" w:eastAsia="宋体" w:cs="宋体"/>
              </w:rPr>
              <w:t>1</w:t>
            </w:r>
          </w:p>
        </w:tc>
        <w:tc>
          <w:tcPr>
            <w:tcW w:w="2778" w:type="dxa"/>
          </w:tcPr>
          <w:p>
            <w:pPr>
              <w:spacing w:before="188" w:line="183" w:lineRule="auto"/>
              <w:ind w:left="1326"/>
              <w:rPr>
                <w:rFonts w:ascii="宋体" w:hAnsi="宋体" w:eastAsia="宋体" w:cs="宋体"/>
              </w:rPr>
            </w:pPr>
            <w:r>
              <w:rPr>
                <w:rFonts w:ascii="宋体" w:hAnsi="宋体" w:eastAsia="宋体" w:cs="宋体"/>
              </w:rPr>
              <w:t>2</w:t>
            </w:r>
          </w:p>
        </w:tc>
        <w:tc>
          <w:tcPr>
            <w:tcW w:w="2773" w:type="dxa"/>
          </w:tcPr>
          <w:p>
            <w:pPr>
              <w:spacing w:before="188" w:line="183" w:lineRule="auto"/>
              <w:ind w:left="1328"/>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tcPr>
          <w:p>
            <w:pPr>
              <w:pStyle w:val="10"/>
            </w:pPr>
          </w:p>
        </w:tc>
        <w:tc>
          <w:tcPr>
            <w:tcW w:w="3758" w:type="dxa"/>
          </w:tcPr>
          <w:p>
            <w:pPr>
              <w:pStyle w:val="10"/>
            </w:pPr>
          </w:p>
        </w:tc>
        <w:tc>
          <w:tcPr>
            <w:tcW w:w="2808" w:type="dxa"/>
          </w:tcPr>
          <w:p>
            <w:pPr>
              <w:pStyle w:val="10"/>
            </w:pPr>
          </w:p>
        </w:tc>
        <w:tc>
          <w:tcPr>
            <w:tcW w:w="2778" w:type="dxa"/>
          </w:tcPr>
          <w:p>
            <w:pPr>
              <w:pStyle w:val="10"/>
            </w:pPr>
          </w:p>
        </w:tc>
        <w:tc>
          <w:tcPr>
            <w:tcW w:w="2773" w:type="dxa"/>
          </w:tcPr>
          <w:p>
            <w:pPr>
              <w:pStyle w:val="10"/>
            </w:pPr>
          </w:p>
        </w:tc>
      </w:tr>
    </w:tbl>
    <w:p/>
    <w:p>
      <w:pPr>
        <w:sectPr>
          <w:pgSz w:w="16830" w:h="11900"/>
          <w:pgMar w:top="1011" w:right="1124" w:bottom="400" w:left="805" w:header="0" w:footer="850" w:gutter="0"/>
          <w:pgNumType w:fmt="numberInDash"/>
          <w:cols w:space="720" w:num="1"/>
        </w:sectPr>
      </w:pPr>
    </w:p>
    <w:p>
      <w:pPr>
        <w:spacing w:before="36" w:line="224" w:lineRule="auto"/>
        <w:ind w:left="25"/>
        <w:rPr>
          <w:rFonts w:ascii="黑体" w:hAnsi="黑体" w:eastAsia="黑体" w:cs="黑体"/>
          <w:sz w:val="18"/>
          <w:szCs w:val="18"/>
        </w:rPr>
      </w:pPr>
      <w:r>
        <w:rPr>
          <w:rFonts w:ascii="黑体" w:hAnsi="黑体" w:eastAsia="黑体" w:cs="黑体"/>
          <w:spacing w:val="-3"/>
          <w:sz w:val="18"/>
          <w:szCs w:val="18"/>
        </w:rPr>
        <w:t>附件2-7:</w:t>
      </w:r>
    </w:p>
    <w:p>
      <w:pPr>
        <w:spacing w:before="48" w:line="219" w:lineRule="auto"/>
        <w:ind w:left="5908"/>
        <w:rPr>
          <w:rFonts w:ascii="宋体" w:hAnsi="宋体" w:eastAsia="宋体" w:cs="宋体"/>
          <w:sz w:val="24"/>
          <w:szCs w:val="24"/>
          <w:lang w:eastAsia="zh-CN"/>
        </w:rPr>
      </w:pPr>
      <w:r>
        <w:rPr>
          <w:rFonts w:ascii="宋体" w:hAnsi="宋体" w:eastAsia="宋体" w:cs="宋体"/>
          <w:b/>
          <w:bCs/>
          <w:spacing w:val="-8"/>
          <w:sz w:val="24"/>
          <w:szCs w:val="24"/>
          <w:lang w:eastAsia="zh-CN"/>
        </w:rPr>
        <w:t>财政拨款“三公”经费支出表</w:t>
      </w:r>
    </w:p>
    <w:p>
      <w:pPr>
        <w:spacing w:before="76" w:line="219" w:lineRule="auto"/>
        <w:ind w:left="25"/>
        <w:rPr>
          <w:rFonts w:ascii="宋体" w:hAnsi="宋体" w:eastAsia="宋体" w:cs="宋体"/>
          <w:sz w:val="18"/>
          <w:szCs w:val="18"/>
        </w:rPr>
      </w:pPr>
      <w:r>
        <w:rPr>
          <w:rFonts w:eastAsia="Arial"/>
        </w:rPr>
        <w:pict>
          <v:shape id="_x0000_s1028" o:spid="_x0000_s1028" o:spt="202" type="#_x0000_t202" style="position:absolute;left:0pt;margin-left:696.75pt;margin-top:4.85pt;height:12.75pt;width:46.6pt;z-index:251664384;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18"/>
                      <w:szCs w:val="18"/>
                    </w:rPr>
                  </w:pPr>
                  <w:r>
                    <w:rPr>
                      <w:rFonts w:ascii="宋体" w:hAnsi="宋体" w:eastAsia="宋体" w:cs="宋体"/>
                      <w:spacing w:val="-2"/>
                      <w:sz w:val="18"/>
                      <w:szCs w:val="18"/>
                    </w:rPr>
                    <w:t>单位：万元</w:t>
                  </w:r>
                </w:p>
              </w:txbxContent>
            </v:textbox>
          </v:shape>
        </w:pict>
      </w:r>
      <w:r>
        <w:rPr>
          <w:rFonts w:ascii="宋体" w:hAnsi="宋体" w:eastAsia="宋体" w:cs="宋体"/>
          <w:sz w:val="18"/>
          <w:szCs w:val="18"/>
        </w:rPr>
        <w:t>填报单位：</w:t>
      </w:r>
    </w:p>
    <w:p>
      <w:pPr>
        <w:spacing w:line="23" w:lineRule="exact"/>
      </w:pPr>
    </w:p>
    <w:tbl>
      <w:tblPr>
        <w:tblStyle w:val="9"/>
        <w:tblW w:w="14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4107"/>
        <w:gridCol w:w="1759"/>
        <w:gridCol w:w="1229"/>
        <w:gridCol w:w="1259"/>
        <w:gridCol w:w="1519"/>
        <w:gridCol w:w="1169"/>
        <w:gridCol w:w="1199"/>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44" w:type="dxa"/>
            <w:vMerge w:val="restart"/>
            <w:tcBorders>
              <w:bottom w:val="nil"/>
            </w:tcBorders>
          </w:tcPr>
          <w:p>
            <w:pPr>
              <w:pStyle w:val="10"/>
              <w:spacing w:line="458" w:lineRule="auto"/>
            </w:pPr>
          </w:p>
          <w:p>
            <w:pPr>
              <w:spacing w:before="59" w:line="219" w:lineRule="auto"/>
              <w:ind w:left="357"/>
              <w:rPr>
                <w:rFonts w:ascii="宋体" w:hAnsi="宋体" w:eastAsia="宋体" w:cs="宋体"/>
                <w:sz w:val="18"/>
                <w:szCs w:val="18"/>
              </w:rPr>
            </w:pPr>
            <w:r>
              <w:rPr>
                <w:rFonts w:ascii="宋体" w:hAnsi="宋体" w:eastAsia="宋体" w:cs="宋体"/>
                <w:b/>
                <w:bCs/>
                <w:spacing w:val="-4"/>
                <w:sz w:val="18"/>
                <w:szCs w:val="18"/>
              </w:rPr>
              <w:t>单位编码</w:t>
            </w:r>
          </w:p>
        </w:tc>
        <w:tc>
          <w:tcPr>
            <w:tcW w:w="4107" w:type="dxa"/>
            <w:vMerge w:val="restart"/>
            <w:tcBorders>
              <w:bottom w:val="nil"/>
            </w:tcBorders>
          </w:tcPr>
          <w:p>
            <w:pPr>
              <w:pStyle w:val="10"/>
              <w:spacing w:line="461" w:lineRule="auto"/>
            </w:pPr>
          </w:p>
          <w:p>
            <w:pPr>
              <w:spacing w:before="59" w:line="220" w:lineRule="auto"/>
              <w:ind w:left="1681"/>
              <w:rPr>
                <w:rFonts w:ascii="宋体" w:hAnsi="宋体" w:eastAsia="宋体" w:cs="宋体"/>
                <w:sz w:val="18"/>
                <w:szCs w:val="18"/>
              </w:rPr>
            </w:pPr>
            <w:r>
              <w:rPr>
                <w:rFonts w:ascii="宋体" w:hAnsi="宋体" w:eastAsia="宋体" w:cs="宋体"/>
                <w:spacing w:val="-2"/>
                <w:sz w:val="18"/>
                <w:szCs w:val="18"/>
              </w:rPr>
              <w:t>单位名称</w:t>
            </w:r>
          </w:p>
        </w:tc>
        <w:tc>
          <w:tcPr>
            <w:tcW w:w="1759" w:type="dxa"/>
            <w:vMerge w:val="restart"/>
            <w:tcBorders>
              <w:bottom w:val="nil"/>
            </w:tcBorders>
          </w:tcPr>
          <w:p>
            <w:pPr>
              <w:pStyle w:val="10"/>
              <w:spacing w:line="462" w:lineRule="auto"/>
            </w:pPr>
          </w:p>
          <w:p>
            <w:pPr>
              <w:spacing w:before="58" w:line="221" w:lineRule="auto"/>
              <w:ind w:left="693"/>
              <w:rPr>
                <w:rFonts w:ascii="宋体" w:hAnsi="宋体" w:eastAsia="宋体" w:cs="宋体"/>
                <w:sz w:val="18"/>
                <w:szCs w:val="18"/>
              </w:rPr>
            </w:pPr>
            <w:r>
              <w:rPr>
                <w:rFonts w:ascii="宋体" w:hAnsi="宋体" w:eastAsia="宋体" w:cs="宋体"/>
                <w:spacing w:val="-2"/>
                <w:sz w:val="18"/>
                <w:szCs w:val="18"/>
              </w:rPr>
              <w:t>合计</w:t>
            </w:r>
          </w:p>
        </w:tc>
        <w:tc>
          <w:tcPr>
            <w:tcW w:w="4007" w:type="dxa"/>
            <w:gridSpan w:val="3"/>
          </w:tcPr>
          <w:p>
            <w:pPr>
              <w:spacing w:before="132" w:line="220" w:lineRule="auto"/>
              <w:ind w:left="1395"/>
              <w:rPr>
                <w:rFonts w:ascii="宋体" w:hAnsi="宋体" w:eastAsia="宋体" w:cs="宋体"/>
                <w:sz w:val="18"/>
                <w:szCs w:val="18"/>
              </w:rPr>
            </w:pPr>
            <w:r>
              <w:rPr>
                <w:rFonts w:ascii="宋体" w:hAnsi="宋体" w:eastAsia="宋体" w:cs="宋体"/>
                <w:spacing w:val="1"/>
                <w:sz w:val="18"/>
                <w:szCs w:val="18"/>
              </w:rPr>
              <w:t>因公出国</w:t>
            </w:r>
            <w:r>
              <w:rPr>
                <w:rFonts w:hint="eastAsia" w:ascii="宋体" w:hAnsi="宋体" w:eastAsia="宋体" w:cs="宋体"/>
                <w:spacing w:val="1"/>
                <w:sz w:val="18"/>
                <w:szCs w:val="18"/>
                <w:lang w:eastAsia="zh-CN"/>
              </w:rPr>
              <w:t>（</w:t>
            </w:r>
            <w:r>
              <w:rPr>
                <w:rFonts w:ascii="宋体" w:hAnsi="宋体" w:eastAsia="宋体" w:cs="宋体"/>
                <w:spacing w:val="1"/>
                <w:sz w:val="18"/>
                <w:szCs w:val="18"/>
              </w:rPr>
              <w:t>境</w:t>
            </w:r>
            <w:r>
              <w:rPr>
                <w:rFonts w:hint="eastAsia" w:ascii="宋体" w:hAnsi="宋体" w:eastAsia="宋体" w:cs="宋体"/>
                <w:spacing w:val="1"/>
                <w:sz w:val="18"/>
                <w:szCs w:val="18"/>
                <w:lang w:eastAsia="zh-CN"/>
              </w:rPr>
              <w:t>）</w:t>
            </w:r>
            <w:r>
              <w:rPr>
                <w:rFonts w:ascii="宋体" w:hAnsi="宋体" w:eastAsia="宋体" w:cs="宋体"/>
                <w:spacing w:val="1"/>
                <w:sz w:val="18"/>
                <w:szCs w:val="18"/>
              </w:rPr>
              <w:t>费</w:t>
            </w:r>
          </w:p>
        </w:tc>
        <w:tc>
          <w:tcPr>
            <w:tcW w:w="1169" w:type="dxa"/>
            <w:vMerge w:val="restart"/>
            <w:tcBorders>
              <w:bottom w:val="nil"/>
            </w:tcBorders>
          </w:tcPr>
          <w:p>
            <w:pPr>
              <w:pStyle w:val="10"/>
              <w:spacing w:line="461" w:lineRule="auto"/>
            </w:pPr>
          </w:p>
          <w:p>
            <w:pPr>
              <w:spacing w:before="58" w:line="219" w:lineRule="auto"/>
              <w:ind w:left="127"/>
              <w:rPr>
                <w:rFonts w:ascii="宋体" w:hAnsi="宋体" w:eastAsia="宋体" w:cs="宋体"/>
                <w:sz w:val="18"/>
                <w:szCs w:val="18"/>
              </w:rPr>
            </w:pPr>
            <w:r>
              <w:rPr>
                <w:rFonts w:ascii="宋体" w:hAnsi="宋体" w:eastAsia="宋体" w:cs="宋体"/>
                <w:spacing w:val="2"/>
                <w:sz w:val="18"/>
                <w:szCs w:val="18"/>
              </w:rPr>
              <w:t>公务接待费</w:t>
            </w:r>
          </w:p>
        </w:tc>
        <w:tc>
          <w:tcPr>
            <w:tcW w:w="1199" w:type="dxa"/>
            <w:vMerge w:val="restart"/>
            <w:tcBorders>
              <w:bottom w:val="nil"/>
            </w:tcBorders>
          </w:tcPr>
          <w:p>
            <w:pPr>
              <w:pStyle w:val="10"/>
              <w:spacing w:line="361" w:lineRule="auto"/>
            </w:pPr>
          </w:p>
          <w:p>
            <w:pPr>
              <w:spacing w:before="59" w:line="223" w:lineRule="auto"/>
              <w:ind w:left="327" w:right="40" w:hanging="269"/>
              <w:rPr>
                <w:rFonts w:ascii="宋体" w:hAnsi="宋体" w:eastAsia="宋体" w:cs="宋体"/>
                <w:sz w:val="18"/>
                <w:szCs w:val="18"/>
              </w:rPr>
            </w:pPr>
            <w:r>
              <w:rPr>
                <w:rFonts w:ascii="宋体" w:hAnsi="宋体" w:eastAsia="宋体" w:cs="宋体"/>
                <w:spacing w:val="1"/>
                <w:sz w:val="18"/>
                <w:szCs w:val="18"/>
              </w:rPr>
              <w:t>公务用车运行</w:t>
            </w:r>
            <w:r>
              <w:rPr>
                <w:rFonts w:ascii="宋体" w:hAnsi="宋体" w:eastAsia="宋体" w:cs="宋体"/>
                <w:spacing w:val="3"/>
                <w:sz w:val="18"/>
                <w:szCs w:val="18"/>
              </w:rPr>
              <w:t>维护费</w:t>
            </w:r>
          </w:p>
        </w:tc>
        <w:tc>
          <w:tcPr>
            <w:tcW w:w="1164" w:type="dxa"/>
            <w:vMerge w:val="restart"/>
            <w:tcBorders>
              <w:bottom w:val="nil"/>
            </w:tcBorders>
          </w:tcPr>
          <w:p>
            <w:pPr>
              <w:pStyle w:val="10"/>
              <w:spacing w:line="461" w:lineRule="auto"/>
            </w:pPr>
          </w:p>
          <w:p>
            <w:pPr>
              <w:spacing w:before="58" w:line="219" w:lineRule="auto"/>
              <w:ind w:left="40"/>
              <w:rPr>
                <w:rFonts w:ascii="宋体" w:hAnsi="宋体" w:eastAsia="宋体" w:cs="宋体"/>
                <w:sz w:val="18"/>
                <w:szCs w:val="18"/>
              </w:rPr>
            </w:pPr>
            <w:r>
              <w:rPr>
                <w:rFonts w:ascii="宋体" w:hAnsi="宋体" w:eastAsia="宋体" w:cs="宋体"/>
                <w:spacing w:val="-2"/>
                <w:sz w:val="18"/>
                <w:szCs w:val="18"/>
              </w:rPr>
              <w:t>公务用车购置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1444" w:type="dxa"/>
            <w:vMerge w:val="continue"/>
            <w:tcBorders>
              <w:top w:val="nil"/>
            </w:tcBorders>
          </w:tcPr>
          <w:p>
            <w:pPr>
              <w:pStyle w:val="10"/>
            </w:pPr>
          </w:p>
        </w:tc>
        <w:tc>
          <w:tcPr>
            <w:tcW w:w="4107" w:type="dxa"/>
            <w:vMerge w:val="continue"/>
            <w:tcBorders>
              <w:top w:val="nil"/>
            </w:tcBorders>
          </w:tcPr>
          <w:p>
            <w:pPr>
              <w:pStyle w:val="10"/>
            </w:pPr>
          </w:p>
        </w:tc>
        <w:tc>
          <w:tcPr>
            <w:tcW w:w="1759" w:type="dxa"/>
            <w:vMerge w:val="continue"/>
            <w:tcBorders>
              <w:top w:val="nil"/>
            </w:tcBorders>
          </w:tcPr>
          <w:p>
            <w:pPr>
              <w:pStyle w:val="10"/>
            </w:pPr>
          </w:p>
        </w:tc>
        <w:tc>
          <w:tcPr>
            <w:tcW w:w="1229" w:type="dxa"/>
          </w:tcPr>
          <w:p>
            <w:pPr>
              <w:pStyle w:val="10"/>
            </w:pPr>
          </w:p>
          <w:p>
            <w:pPr>
              <w:spacing w:before="58" w:line="221" w:lineRule="auto"/>
              <w:ind w:left="424"/>
              <w:rPr>
                <w:rFonts w:ascii="宋体" w:hAnsi="宋体" w:eastAsia="宋体" w:cs="宋体"/>
                <w:sz w:val="18"/>
                <w:szCs w:val="18"/>
              </w:rPr>
            </w:pPr>
            <w:r>
              <w:rPr>
                <w:rFonts w:ascii="宋体" w:hAnsi="宋体" w:eastAsia="宋体" w:cs="宋体"/>
                <w:spacing w:val="-3"/>
                <w:sz w:val="18"/>
                <w:szCs w:val="18"/>
              </w:rPr>
              <w:t>小计</w:t>
            </w:r>
          </w:p>
        </w:tc>
        <w:tc>
          <w:tcPr>
            <w:tcW w:w="1259" w:type="dxa"/>
          </w:tcPr>
          <w:p>
            <w:pPr>
              <w:spacing w:before="180" w:line="233" w:lineRule="auto"/>
              <w:ind w:left="355" w:right="64" w:hanging="270"/>
              <w:rPr>
                <w:rFonts w:ascii="宋体" w:hAnsi="宋体" w:eastAsia="宋体" w:cs="宋体"/>
                <w:sz w:val="18"/>
                <w:szCs w:val="18"/>
                <w:lang w:eastAsia="zh-CN"/>
              </w:rPr>
            </w:pPr>
            <w:r>
              <w:rPr>
                <w:rFonts w:ascii="宋体" w:hAnsi="宋体" w:eastAsia="宋体" w:cs="宋体"/>
                <w:spacing w:val="3"/>
                <w:sz w:val="18"/>
                <w:szCs w:val="18"/>
                <w:lang w:eastAsia="zh-CN"/>
              </w:rPr>
              <w:t>一般公务出国</w:t>
            </w:r>
            <w:r>
              <w:rPr>
                <w:rFonts w:hint="eastAsia" w:ascii="宋体" w:hAnsi="宋体" w:eastAsia="宋体" w:cs="宋体"/>
                <w:spacing w:val="2"/>
                <w:sz w:val="18"/>
                <w:szCs w:val="18"/>
                <w:lang w:eastAsia="zh-CN"/>
              </w:rPr>
              <w:t>（</w:t>
            </w:r>
            <w:r>
              <w:rPr>
                <w:rFonts w:ascii="宋体" w:hAnsi="宋体" w:eastAsia="宋体" w:cs="宋体"/>
                <w:spacing w:val="2"/>
                <w:sz w:val="18"/>
                <w:szCs w:val="18"/>
                <w:lang w:eastAsia="zh-CN"/>
              </w:rPr>
              <w:t>境</w:t>
            </w:r>
            <w:r>
              <w:rPr>
                <w:rFonts w:hint="eastAsia" w:ascii="宋体" w:hAnsi="宋体" w:eastAsia="宋体" w:cs="宋体"/>
                <w:spacing w:val="2"/>
                <w:sz w:val="18"/>
                <w:szCs w:val="18"/>
                <w:lang w:eastAsia="zh-CN"/>
              </w:rPr>
              <w:t>）</w:t>
            </w:r>
            <w:r>
              <w:rPr>
                <w:rFonts w:ascii="宋体" w:hAnsi="宋体" w:eastAsia="宋体" w:cs="宋体"/>
                <w:spacing w:val="2"/>
                <w:sz w:val="18"/>
                <w:szCs w:val="18"/>
                <w:lang w:eastAsia="zh-CN"/>
              </w:rPr>
              <w:t>费</w:t>
            </w:r>
          </w:p>
        </w:tc>
        <w:tc>
          <w:tcPr>
            <w:tcW w:w="1519" w:type="dxa"/>
          </w:tcPr>
          <w:p>
            <w:pPr>
              <w:spacing w:before="98" w:line="206" w:lineRule="auto"/>
              <w:ind w:left="36"/>
              <w:rPr>
                <w:rFonts w:ascii="宋体" w:hAnsi="宋体" w:eastAsia="宋体" w:cs="宋体"/>
                <w:sz w:val="18"/>
                <w:szCs w:val="18"/>
                <w:lang w:eastAsia="zh-CN"/>
              </w:rPr>
            </w:pPr>
            <w:r>
              <w:rPr>
                <w:rFonts w:ascii="宋体" w:hAnsi="宋体" w:eastAsia="宋体" w:cs="宋体"/>
                <w:spacing w:val="1"/>
                <w:sz w:val="18"/>
                <w:szCs w:val="18"/>
                <w:lang w:eastAsia="zh-CN"/>
              </w:rPr>
              <w:t>高等院校和科研院</w:t>
            </w:r>
          </w:p>
          <w:p>
            <w:pPr>
              <w:spacing w:line="219" w:lineRule="auto"/>
              <w:ind w:left="36"/>
              <w:rPr>
                <w:rFonts w:ascii="宋体" w:hAnsi="宋体" w:eastAsia="宋体" w:cs="宋体"/>
                <w:sz w:val="18"/>
                <w:szCs w:val="18"/>
                <w:lang w:eastAsia="zh-CN"/>
              </w:rPr>
            </w:pPr>
            <w:r>
              <w:rPr>
                <w:rFonts w:ascii="宋体" w:hAnsi="宋体" w:eastAsia="宋体" w:cs="宋体"/>
                <w:spacing w:val="2"/>
                <w:sz w:val="18"/>
                <w:szCs w:val="18"/>
                <w:lang w:eastAsia="zh-CN"/>
              </w:rPr>
              <w:t>所学术交流合作出</w:t>
            </w:r>
          </w:p>
          <w:p>
            <w:pPr>
              <w:spacing w:before="26" w:line="220" w:lineRule="auto"/>
              <w:ind w:left="317"/>
              <w:rPr>
                <w:rFonts w:ascii="宋体" w:hAnsi="宋体" w:eastAsia="宋体" w:cs="宋体"/>
                <w:sz w:val="18"/>
                <w:szCs w:val="18"/>
              </w:rPr>
            </w:pPr>
            <w:r>
              <w:rPr>
                <w:rFonts w:ascii="宋体" w:hAnsi="宋体" w:eastAsia="宋体" w:cs="宋体"/>
                <w:spacing w:val="-16"/>
                <w:sz w:val="18"/>
                <w:szCs w:val="18"/>
              </w:rPr>
              <w:t>国</w:t>
            </w:r>
            <w:r>
              <w:rPr>
                <w:rFonts w:hint="eastAsia" w:ascii="宋体" w:hAnsi="宋体" w:eastAsia="宋体" w:cs="宋体"/>
                <w:spacing w:val="-16"/>
                <w:sz w:val="18"/>
                <w:szCs w:val="18"/>
                <w:lang w:eastAsia="zh-CN"/>
              </w:rPr>
              <w:t>（</w:t>
            </w:r>
            <w:r>
              <w:rPr>
                <w:rFonts w:ascii="宋体" w:hAnsi="宋体" w:eastAsia="宋体" w:cs="宋体"/>
                <w:spacing w:val="-16"/>
                <w:sz w:val="18"/>
                <w:szCs w:val="18"/>
              </w:rPr>
              <w:t>境</w:t>
            </w:r>
            <w:r>
              <w:rPr>
                <w:rFonts w:hint="eastAsia" w:ascii="宋体" w:hAnsi="宋体" w:eastAsia="宋体" w:cs="宋体"/>
                <w:spacing w:val="-16"/>
                <w:sz w:val="18"/>
                <w:szCs w:val="18"/>
                <w:lang w:eastAsia="zh-CN"/>
              </w:rPr>
              <w:t>）</w:t>
            </w:r>
            <w:r>
              <w:rPr>
                <w:rFonts w:ascii="宋体" w:hAnsi="宋体" w:eastAsia="宋体" w:cs="宋体"/>
                <w:spacing w:val="-16"/>
                <w:sz w:val="18"/>
                <w:szCs w:val="18"/>
              </w:rPr>
              <w:t>费</w:t>
            </w:r>
          </w:p>
        </w:tc>
        <w:tc>
          <w:tcPr>
            <w:tcW w:w="1169" w:type="dxa"/>
            <w:vMerge w:val="continue"/>
            <w:tcBorders>
              <w:top w:val="nil"/>
            </w:tcBorders>
          </w:tcPr>
          <w:p>
            <w:pPr>
              <w:pStyle w:val="10"/>
            </w:pPr>
          </w:p>
        </w:tc>
        <w:tc>
          <w:tcPr>
            <w:tcW w:w="1199" w:type="dxa"/>
            <w:vMerge w:val="continue"/>
            <w:tcBorders>
              <w:top w:val="nil"/>
            </w:tcBorders>
          </w:tcPr>
          <w:p>
            <w:pPr>
              <w:pStyle w:val="10"/>
            </w:pPr>
          </w:p>
        </w:tc>
        <w:tc>
          <w:tcPr>
            <w:tcW w:w="1164" w:type="dxa"/>
            <w:vMerge w:val="continue"/>
            <w:tcBorders>
              <w:top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444" w:type="dxa"/>
          </w:tcPr>
          <w:p>
            <w:pPr>
              <w:spacing w:before="154" w:line="181" w:lineRule="exact"/>
              <w:ind w:left="646"/>
              <w:rPr>
                <w:rFonts w:ascii="宋体" w:hAnsi="宋体" w:eastAsia="宋体" w:cs="宋体"/>
                <w:sz w:val="13"/>
                <w:szCs w:val="13"/>
              </w:rPr>
            </w:pPr>
            <w:r>
              <w:rPr>
                <w:rFonts w:ascii="宋体" w:hAnsi="宋体" w:eastAsia="宋体" w:cs="宋体"/>
                <w:b/>
                <w:bCs/>
                <w:spacing w:val="-3"/>
                <w:position w:val="1"/>
                <w:sz w:val="13"/>
                <w:szCs w:val="13"/>
              </w:rPr>
              <w:t>**</w:t>
            </w:r>
          </w:p>
        </w:tc>
        <w:tc>
          <w:tcPr>
            <w:tcW w:w="4107" w:type="dxa"/>
          </w:tcPr>
          <w:p>
            <w:pPr>
              <w:spacing w:before="154" w:line="181" w:lineRule="exact"/>
              <w:ind w:left="1980"/>
              <w:rPr>
                <w:rFonts w:ascii="宋体" w:hAnsi="宋体" w:eastAsia="宋体" w:cs="宋体"/>
                <w:sz w:val="13"/>
                <w:szCs w:val="13"/>
              </w:rPr>
            </w:pPr>
            <w:r>
              <w:rPr>
                <w:rFonts w:ascii="宋体" w:hAnsi="宋体" w:eastAsia="宋体" w:cs="宋体"/>
                <w:spacing w:val="-2"/>
                <w:position w:val="1"/>
                <w:sz w:val="13"/>
                <w:szCs w:val="13"/>
              </w:rPr>
              <w:t>**</w:t>
            </w:r>
          </w:p>
        </w:tc>
        <w:tc>
          <w:tcPr>
            <w:tcW w:w="1759" w:type="dxa"/>
          </w:tcPr>
          <w:p>
            <w:pPr>
              <w:spacing w:before="158" w:line="184" w:lineRule="auto"/>
              <w:ind w:left="823"/>
              <w:rPr>
                <w:rFonts w:ascii="宋体" w:hAnsi="宋体" w:eastAsia="宋体" w:cs="宋体"/>
                <w:sz w:val="18"/>
                <w:szCs w:val="18"/>
              </w:rPr>
            </w:pPr>
            <w:r>
              <w:rPr>
                <w:rFonts w:ascii="宋体" w:hAnsi="宋体" w:eastAsia="宋体" w:cs="宋体"/>
                <w:sz w:val="18"/>
                <w:szCs w:val="18"/>
              </w:rPr>
              <w:t>1</w:t>
            </w:r>
          </w:p>
        </w:tc>
        <w:tc>
          <w:tcPr>
            <w:tcW w:w="1229" w:type="dxa"/>
          </w:tcPr>
          <w:p>
            <w:pPr>
              <w:spacing w:before="159" w:line="183" w:lineRule="auto"/>
              <w:ind w:left="564"/>
              <w:rPr>
                <w:rFonts w:ascii="宋体" w:hAnsi="宋体" w:eastAsia="宋体" w:cs="宋体"/>
                <w:sz w:val="18"/>
                <w:szCs w:val="18"/>
              </w:rPr>
            </w:pPr>
            <w:r>
              <w:rPr>
                <w:rFonts w:ascii="宋体" w:hAnsi="宋体" w:eastAsia="宋体" w:cs="宋体"/>
                <w:sz w:val="18"/>
                <w:szCs w:val="18"/>
              </w:rPr>
              <w:t>2</w:t>
            </w:r>
          </w:p>
        </w:tc>
        <w:tc>
          <w:tcPr>
            <w:tcW w:w="1259" w:type="dxa"/>
          </w:tcPr>
          <w:p>
            <w:pPr>
              <w:spacing w:before="159" w:line="183" w:lineRule="auto"/>
              <w:ind w:left="576"/>
              <w:rPr>
                <w:rFonts w:ascii="宋体" w:hAnsi="宋体" w:eastAsia="宋体" w:cs="宋体"/>
                <w:sz w:val="18"/>
                <w:szCs w:val="18"/>
              </w:rPr>
            </w:pPr>
            <w:r>
              <w:rPr>
                <w:rFonts w:ascii="宋体" w:hAnsi="宋体" w:eastAsia="宋体" w:cs="宋体"/>
                <w:sz w:val="18"/>
                <w:szCs w:val="18"/>
              </w:rPr>
              <w:t>3</w:t>
            </w:r>
          </w:p>
        </w:tc>
        <w:tc>
          <w:tcPr>
            <w:tcW w:w="1519" w:type="dxa"/>
          </w:tcPr>
          <w:p>
            <w:pPr>
              <w:spacing w:before="159" w:line="183" w:lineRule="auto"/>
              <w:ind w:left="706"/>
              <w:rPr>
                <w:rFonts w:ascii="宋体" w:hAnsi="宋体" w:eastAsia="宋体" w:cs="宋体"/>
                <w:sz w:val="18"/>
                <w:szCs w:val="18"/>
              </w:rPr>
            </w:pPr>
            <w:r>
              <w:rPr>
                <w:rFonts w:ascii="宋体" w:hAnsi="宋体" w:eastAsia="宋体" w:cs="宋体"/>
                <w:sz w:val="18"/>
                <w:szCs w:val="18"/>
              </w:rPr>
              <w:t>4</w:t>
            </w:r>
          </w:p>
        </w:tc>
        <w:tc>
          <w:tcPr>
            <w:tcW w:w="1169" w:type="dxa"/>
          </w:tcPr>
          <w:p>
            <w:pPr>
              <w:spacing w:before="160" w:line="182" w:lineRule="auto"/>
              <w:ind w:left="537"/>
              <w:rPr>
                <w:rFonts w:ascii="宋体" w:hAnsi="宋体" w:eastAsia="宋体" w:cs="宋体"/>
                <w:sz w:val="18"/>
                <w:szCs w:val="18"/>
              </w:rPr>
            </w:pPr>
            <w:r>
              <w:rPr>
                <w:rFonts w:ascii="宋体" w:hAnsi="宋体" w:eastAsia="宋体" w:cs="宋体"/>
                <w:sz w:val="18"/>
                <w:szCs w:val="18"/>
              </w:rPr>
              <w:t>5</w:t>
            </w:r>
          </w:p>
        </w:tc>
        <w:tc>
          <w:tcPr>
            <w:tcW w:w="1199" w:type="dxa"/>
          </w:tcPr>
          <w:p>
            <w:pPr>
              <w:spacing w:before="159" w:line="183" w:lineRule="auto"/>
              <w:ind w:left="549"/>
              <w:rPr>
                <w:rFonts w:ascii="宋体" w:hAnsi="宋体" w:eastAsia="宋体" w:cs="宋体"/>
                <w:sz w:val="18"/>
                <w:szCs w:val="18"/>
              </w:rPr>
            </w:pPr>
            <w:r>
              <w:rPr>
                <w:rFonts w:ascii="宋体" w:hAnsi="宋体" w:eastAsia="宋体" w:cs="宋体"/>
                <w:sz w:val="18"/>
                <w:szCs w:val="18"/>
              </w:rPr>
              <w:t>6</w:t>
            </w:r>
          </w:p>
        </w:tc>
        <w:tc>
          <w:tcPr>
            <w:tcW w:w="1164" w:type="dxa"/>
          </w:tcPr>
          <w:p>
            <w:pPr>
              <w:spacing w:before="160" w:line="182" w:lineRule="auto"/>
              <w:ind w:left="530"/>
              <w:rPr>
                <w:rFonts w:ascii="宋体" w:hAnsi="宋体" w:eastAsia="宋体" w:cs="宋体"/>
                <w:sz w:val="18"/>
                <w:szCs w:val="18"/>
              </w:rPr>
            </w:pPr>
            <w:r>
              <w:rPr>
                <w:rFonts w:ascii="宋体" w:hAnsi="宋体" w:eastAsia="宋体" w:cs="宋体"/>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444" w:type="dxa"/>
          </w:tcPr>
          <w:p>
            <w:pPr>
              <w:pStyle w:val="10"/>
            </w:pPr>
          </w:p>
        </w:tc>
        <w:tc>
          <w:tcPr>
            <w:tcW w:w="4107" w:type="dxa"/>
          </w:tcPr>
          <w:p>
            <w:pPr>
              <w:pStyle w:val="10"/>
            </w:pPr>
          </w:p>
        </w:tc>
        <w:tc>
          <w:tcPr>
            <w:tcW w:w="1759" w:type="dxa"/>
          </w:tcPr>
          <w:p>
            <w:pPr>
              <w:pStyle w:val="10"/>
            </w:pPr>
          </w:p>
        </w:tc>
        <w:tc>
          <w:tcPr>
            <w:tcW w:w="1229" w:type="dxa"/>
          </w:tcPr>
          <w:p>
            <w:pPr>
              <w:pStyle w:val="10"/>
            </w:pPr>
          </w:p>
        </w:tc>
        <w:tc>
          <w:tcPr>
            <w:tcW w:w="1259" w:type="dxa"/>
          </w:tcPr>
          <w:p>
            <w:pPr>
              <w:pStyle w:val="10"/>
            </w:pPr>
          </w:p>
        </w:tc>
        <w:tc>
          <w:tcPr>
            <w:tcW w:w="1519" w:type="dxa"/>
          </w:tcPr>
          <w:p>
            <w:pPr>
              <w:pStyle w:val="10"/>
            </w:pPr>
          </w:p>
        </w:tc>
        <w:tc>
          <w:tcPr>
            <w:tcW w:w="1169" w:type="dxa"/>
          </w:tcPr>
          <w:p>
            <w:pPr>
              <w:pStyle w:val="10"/>
            </w:pPr>
          </w:p>
        </w:tc>
        <w:tc>
          <w:tcPr>
            <w:tcW w:w="1199" w:type="dxa"/>
          </w:tcPr>
          <w:p>
            <w:pPr>
              <w:pStyle w:val="10"/>
            </w:pPr>
          </w:p>
        </w:tc>
        <w:tc>
          <w:tcPr>
            <w:tcW w:w="1164" w:type="dxa"/>
          </w:tcPr>
          <w:p>
            <w:pPr>
              <w:pStyle w:val="10"/>
            </w:pPr>
          </w:p>
        </w:tc>
      </w:tr>
    </w:tbl>
    <w:p>
      <w:pPr>
        <w:spacing w:before="113" w:line="213" w:lineRule="auto"/>
        <w:ind w:left="45"/>
        <w:rPr>
          <w:rFonts w:ascii="黑体" w:hAnsi="黑体" w:eastAsia="黑体" w:cs="黑体"/>
          <w:sz w:val="18"/>
          <w:szCs w:val="18"/>
          <w:lang w:eastAsia="zh-CN"/>
        </w:rPr>
      </w:pPr>
      <w:r>
        <w:rPr>
          <w:rFonts w:ascii="黑体" w:hAnsi="黑体" w:eastAsia="黑体" w:cs="黑体"/>
          <w:spacing w:val="3"/>
          <w:sz w:val="18"/>
          <w:szCs w:val="18"/>
          <w:lang w:eastAsia="zh-CN"/>
        </w:rPr>
        <w:t>注：若为空表，则为该部门</w:t>
      </w:r>
      <w:r>
        <w:rPr>
          <w:rFonts w:hint="eastAsia" w:ascii="黑体" w:hAnsi="黑体" w:eastAsia="黑体" w:cs="黑体"/>
          <w:spacing w:val="3"/>
          <w:sz w:val="18"/>
          <w:szCs w:val="18"/>
          <w:lang w:eastAsia="zh-CN"/>
        </w:rPr>
        <w:t>（</w:t>
      </w:r>
      <w:r>
        <w:rPr>
          <w:rFonts w:ascii="黑体" w:hAnsi="黑体" w:eastAsia="黑体" w:cs="黑体"/>
          <w:spacing w:val="3"/>
          <w:sz w:val="18"/>
          <w:szCs w:val="18"/>
          <w:lang w:eastAsia="zh-CN"/>
        </w:rPr>
        <w:t>单位</w:t>
      </w:r>
      <w:r>
        <w:rPr>
          <w:rFonts w:hint="eastAsia" w:ascii="黑体" w:hAnsi="黑体" w:eastAsia="黑体" w:cs="黑体"/>
          <w:spacing w:val="3"/>
          <w:sz w:val="18"/>
          <w:szCs w:val="18"/>
          <w:lang w:eastAsia="zh-CN"/>
        </w:rPr>
        <w:t>）</w:t>
      </w:r>
      <w:r>
        <w:rPr>
          <w:rFonts w:ascii="黑体" w:hAnsi="黑体" w:eastAsia="黑体" w:cs="黑体"/>
          <w:spacing w:val="3"/>
          <w:sz w:val="18"/>
          <w:szCs w:val="18"/>
          <w:lang w:eastAsia="zh-CN"/>
        </w:rPr>
        <w:t>无“三公</w:t>
      </w:r>
      <w:r>
        <w:rPr>
          <w:rFonts w:ascii="黑体" w:hAnsi="黑体" w:eastAsia="黑体" w:cs="黑体"/>
          <w:spacing w:val="2"/>
          <w:sz w:val="18"/>
          <w:szCs w:val="18"/>
          <w:lang w:eastAsia="zh-CN"/>
        </w:rPr>
        <w:t>”经费支出</w:t>
      </w:r>
    </w:p>
    <w:p>
      <w:pPr>
        <w:spacing w:line="213" w:lineRule="auto"/>
        <w:rPr>
          <w:rFonts w:ascii="黑体" w:hAnsi="黑体" w:eastAsia="黑体" w:cs="黑体"/>
          <w:sz w:val="18"/>
          <w:szCs w:val="18"/>
          <w:lang w:eastAsia="zh-CN"/>
        </w:rPr>
        <w:sectPr>
          <w:pgSz w:w="16830" w:h="11900"/>
          <w:pgMar w:top="952" w:right="1185" w:bottom="400" w:left="785" w:header="0" w:footer="850" w:gutter="0"/>
          <w:pgNumType w:fmt="numberInDash"/>
          <w:cols w:space="720" w:num="1"/>
        </w:sectPr>
      </w:pPr>
    </w:p>
    <w:p>
      <w:pPr>
        <w:spacing w:before="198" w:line="224" w:lineRule="auto"/>
        <w:ind w:left="44"/>
        <w:rPr>
          <w:rFonts w:ascii="黑体" w:hAnsi="黑体" w:eastAsia="黑体" w:cs="黑体"/>
          <w:sz w:val="22"/>
          <w:szCs w:val="22"/>
          <w:lang w:eastAsia="zh-CN"/>
        </w:rPr>
      </w:pPr>
      <w:r>
        <w:rPr>
          <w:rFonts w:ascii="黑体" w:hAnsi="黑体" w:eastAsia="黑体" w:cs="黑体"/>
          <w:spacing w:val="-7"/>
          <w:sz w:val="22"/>
          <w:szCs w:val="22"/>
          <w:lang w:eastAsia="zh-CN"/>
        </w:rPr>
        <w:t>附件2-8:</w:t>
      </w:r>
    </w:p>
    <w:p>
      <w:pPr>
        <w:spacing w:before="57" w:line="219" w:lineRule="auto"/>
        <w:ind w:left="6109"/>
        <w:rPr>
          <w:rFonts w:ascii="宋体" w:hAnsi="宋体" w:eastAsia="宋体" w:cs="宋体"/>
          <w:sz w:val="29"/>
          <w:szCs w:val="29"/>
          <w:lang w:eastAsia="zh-CN"/>
        </w:rPr>
      </w:pPr>
      <w:r>
        <w:rPr>
          <w:rFonts w:ascii="宋体" w:hAnsi="宋体" w:eastAsia="宋体" w:cs="宋体"/>
          <w:b/>
          <w:bCs/>
          <w:spacing w:val="-12"/>
          <w:sz w:val="29"/>
          <w:szCs w:val="29"/>
          <w:lang w:eastAsia="zh-CN"/>
        </w:rPr>
        <w:t>政府性基金预算支出表</w:t>
      </w:r>
    </w:p>
    <w:p>
      <w:pPr>
        <w:spacing w:before="148" w:line="219" w:lineRule="auto"/>
        <w:ind w:left="44"/>
        <w:rPr>
          <w:rFonts w:ascii="宋体" w:hAnsi="宋体" w:eastAsia="宋体" w:cs="宋体"/>
          <w:sz w:val="20"/>
          <w:szCs w:val="20"/>
        </w:rPr>
      </w:pPr>
      <w:r>
        <w:rPr>
          <w:rFonts w:eastAsia="Arial"/>
        </w:rPr>
        <w:pict>
          <v:shape id="_x0000_s1027" o:spid="_x0000_s1027" o:spt="202" type="#_x0000_t202" style="position:absolute;left:0pt;margin-left:694.25pt;margin-top:6.45pt;height:13.95pt;width:51.55pt;z-index:251665408;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pacing w:val="-1"/>
          <w:sz w:val="20"/>
          <w:szCs w:val="20"/>
        </w:rPr>
        <w:t>填报单位：</w:t>
      </w:r>
    </w:p>
    <w:p>
      <w:pPr>
        <w:spacing w:line="39" w:lineRule="exact"/>
      </w:pPr>
    </w:p>
    <w:tbl>
      <w:tblPr>
        <w:tblStyle w:val="9"/>
        <w:tblW w:w="149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4"/>
        <w:gridCol w:w="4777"/>
        <w:gridCol w:w="3118"/>
        <w:gridCol w:w="2718"/>
        <w:gridCol w:w="2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401" w:type="dxa"/>
            <w:gridSpan w:val="2"/>
          </w:tcPr>
          <w:p>
            <w:pPr>
              <w:spacing w:before="112" w:line="219" w:lineRule="auto"/>
              <w:ind w:left="2355"/>
              <w:rPr>
                <w:rFonts w:ascii="宋体" w:hAnsi="宋体" w:eastAsia="宋体" w:cs="宋体"/>
              </w:rPr>
            </w:pPr>
            <w:r>
              <w:rPr>
                <w:rFonts w:ascii="宋体" w:hAnsi="宋体" w:eastAsia="宋体" w:cs="宋体"/>
                <w:spacing w:val="5"/>
              </w:rPr>
              <w:t>支出功能分类科目</w:t>
            </w:r>
          </w:p>
        </w:tc>
        <w:tc>
          <w:tcPr>
            <w:tcW w:w="8549" w:type="dxa"/>
            <w:gridSpan w:val="3"/>
          </w:tcPr>
          <w:p>
            <w:pPr>
              <w:spacing w:before="113" w:line="219" w:lineRule="auto"/>
              <w:ind w:left="3653"/>
              <w:rPr>
                <w:rFonts w:ascii="宋体" w:hAnsi="宋体" w:eastAsia="宋体" w:cs="宋体"/>
              </w:rPr>
            </w:pPr>
            <w:r>
              <w:rPr>
                <w:rFonts w:ascii="宋体" w:hAnsi="宋体" w:eastAsia="宋体" w:cs="宋体"/>
                <w:spacing w:val="-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624" w:type="dxa"/>
          </w:tcPr>
          <w:p>
            <w:pPr>
              <w:spacing w:before="99" w:line="219" w:lineRule="auto"/>
              <w:ind w:left="385"/>
              <w:rPr>
                <w:rFonts w:ascii="宋体" w:hAnsi="宋体" w:eastAsia="宋体" w:cs="宋体"/>
              </w:rPr>
            </w:pPr>
            <w:r>
              <w:rPr>
                <w:rFonts w:ascii="宋体" w:hAnsi="宋体" w:eastAsia="宋体" w:cs="宋体"/>
                <w:spacing w:val="-2"/>
              </w:rPr>
              <w:t>科目编码</w:t>
            </w:r>
          </w:p>
        </w:tc>
        <w:tc>
          <w:tcPr>
            <w:tcW w:w="4777" w:type="dxa"/>
          </w:tcPr>
          <w:p>
            <w:pPr>
              <w:spacing w:before="99" w:line="219" w:lineRule="auto"/>
              <w:ind w:left="1961"/>
              <w:rPr>
                <w:rFonts w:ascii="宋体" w:hAnsi="宋体" w:eastAsia="宋体" w:cs="宋体"/>
              </w:rPr>
            </w:pPr>
            <w:r>
              <w:rPr>
                <w:rFonts w:ascii="宋体" w:hAnsi="宋体" w:eastAsia="宋体" w:cs="宋体"/>
                <w:spacing w:val="-2"/>
              </w:rPr>
              <w:t>科目名称</w:t>
            </w:r>
          </w:p>
        </w:tc>
        <w:tc>
          <w:tcPr>
            <w:tcW w:w="3118" w:type="dxa"/>
          </w:tcPr>
          <w:p>
            <w:pPr>
              <w:spacing w:before="101" w:line="221" w:lineRule="auto"/>
              <w:ind w:left="1344"/>
              <w:rPr>
                <w:rFonts w:ascii="宋体" w:hAnsi="宋体" w:eastAsia="宋体" w:cs="宋体"/>
              </w:rPr>
            </w:pPr>
            <w:r>
              <w:rPr>
                <w:rFonts w:ascii="宋体" w:hAnsi="宋体" w:eastAsia="宋体" w:cs="宋体"/>
                <w:spacing w:val="-3"/>
              </w:rPr>
              <w:t>合计</w:t>
            </w:r>
          </w:p>
        </w:tc>
        <w:tc>
          <w:tcPr>
            <w:tcW w:w="2718" w:type="dxa"/>
          </w:tcPr>
          <w:p>
            <w:pPr>
              <w:spacing w:before="99" w:line="219" w:lineRule="auto"/>
              <w:ind w:left="936"/>
              <w:rPr>
                <w:rFonts w:ascii="宋体" w:hAnsi="宋体" w:eastAsia="宋体" w:cs="宋体"/>
              </w:rPr>
            </w:pPr>
            <w:r>
              <w:rPr>
                <w:rFonts w:ascii="宋体" w:hAnsi="宋体" w:eastAsia="宋体" w:cs="宋体"/>
                <w:spacing w:val="6"/>
              </w:rPr>
              <w:t>基本支出</w:t>
            </w:r>
          </w:p>
        </w:tc>
        <w:tc>
          <w:tcPr>
            <w:tcW w:w="2713" w:type="dxa"/>
          </w:tcPr>
          <w:p>
            <w:pPr>
              <w:spacing w:before="101" w:line="220" w:lineRule="auto"/>
              <w:ind w:left="92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624" w:type="dxa"/>
          </w:tcPr>
          <w:p>
            <w:pPr>
              <w:spacing w:before="146" w:line="223" w:lineRule="exact"/>
              <w:ind w:left="725"/>
              <w:rPr>
                <w:rFonts w:ascii="宋体" w:hAnsi="宋体" w:eastAsia="宋体" w:cs="宋体"/>
                <w:sz w:val="16"/>
                <w:szCs w:val="16"/>
              </w:rPr>
            </w:pPr>
            <w:r>
              <w:rPr>
                <w:rFonts w:ascii="宋体" w:hAnsi="宋体" w:eastAsia="宋体" w:cs="宋体"/>
                <w:spacing w:val="-2"/>
                <w:position w:val="1"/>
                <w:sz w:val="16"/>
                <w:szCs w:val="16"/>
              </w:rPr>
              <w:t>**</w:t>
            </w:r>
          </w:p>
        </w:tc>
        <w:tc>
          <w:tcPr>
            <w:tcW w:w="4777" w:type="dxa"/>
          </w:tcPr>
          <w:p>
            <w:pPr>
              <w:spacing w:before="146" w:line="223" w:lineRule="exact"/>
              <w:ind w:left="2300"/>
              <w:rPr>
                <w:rFonts w:ascii="宋体" w:hAnsi="宋体" w:eastAsia="宋体" w:cs="宋体"/>
                <w:sz w:val="16"/>
                <w:szCs w:val="16"/>
              </w:rPr>
            </w:pPr>
            <w:r>
              <w:rPr>
                <w:rFonts w:ascii="宋体" w:hAnsi="宋体" w:eastAsia="宋体" w:cs="宋体"/>
                <w:spacing w:val="-2"/>
                <w:position w:val="1"/>
                <w:sz w:val="16"/>
                <w:szCs w:val="16"/>
              </w:rPr>
              <w:t>**</w:t>
            </w:r>
          </w:p>
        </w:tc>
        <w:tc>
          <w:tcPr>
            <w:tcW w:w="3118" w:type="dxa"/>
          </w:tcPr>
          <w:p>
            <w:pPr>
              <w:spacing w:before="155" w:line="184" w:lineRule="auto"/>
              <w:ind w:left="1494"/>
              <w:rPr>
                <w:rFonts w:ascii="宋体" w:hAnsi="宋体" w:eastAsia="宋体" w:cs="宋体"/>
              </w:rPr>
            </w:pPr>
            <w:r>
              <w:rPr>
                <w:rFonts w:ascii="宋体" w:hAnsi="宋体" w:eastAsia="宋体" w:cs="宋体"/>
              </w:rPr>
              <w:t>1</w:t>
            </w:r>
          </w:p>
        </w:tc>
        <w:tc>
          <w:tcPr>
            <w:tcW w:w="2718" w:type="dxa"/>
          </w:tcPr>
          <w:p>
            <w:pPr>
              <w:spacing w:before="156" w:line="183" w:lineRule="auto"/>
              <w:ind w:left="1295"/>
              <w:rPr>
                <w:rFonts w:ascii="宋体" w:hAnsi="宋体" w:eastAsia="宋体" w:cs="宋体"/>
              </w:rPr>
            </w:pPr>
            <w:r>
              <w:rPr>
                <w:rFonts w:ascii="宋体" w:hAnsi="宋体" w:eastAsia="宋体" w:cs="宋体"/>
              </w:rPr>
              <w:t>2</w:t>
            </w:r>
          </w:p>
        </w:tc>
        <w:tc>
          <w:tcPr>
            <w:tcW w:w="2713" w:type="dxa"/>
          </w:tcPr>
          <w:p>
            <w:pPr>
              <w:spacing w:before="156" w:line="183" w:lineRule="auto"/>
              <w:ind w:left="1297"/>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624" w:type="dxa"/>
          </w:tcPr>
          <w:p>
            <w:pPr>
              <w:spacing w:before="113" w:line="219" w:lineRule="auto"/>
              <w:ind w:left="24"/>
              <w:rPr>
                <w:rFonts w:ascii="宋体" w:hAnsi="宋体" w:eastAsia="宋体" w:cs="宋体"/>
              </w:rPr>
            </w:pPr>
            <w:r>
              <w:rPr>
                <w:rFonts w:ascii="宋体" w:hAnsi="宋体" w:eastAsia="宋体" w:cs="宋体"/>
                <w:spacing w:val="1"/>
              </w:rPr>
              <w:t>功能科目编码</w:t>
            </w:r>
          </w:p>
        </w:tc>
        <w:tc>
          <w:tcPr>
            <w:tcW w:w="4777" w:type="dxa"/>
          </w:tcPr>
          <w:p>
            <w:pPr>
              <w:spacing w:before="113" w:line="219" w:lineRule="auto"/>
              <w:ind w:left="40"/>
              <w:rPr>
                <w:rFonts w:ascii="宋体" w:hAnsi="宋体" w:eastAsia="宋体" w:cs="宋体"/>
              </w:rPr>
            </w:pPr>
            <w:r>
              <w:rPr>
                <w:rFonts w:ascii="宋体" w:hAnsi="宋体" w:eastAsia="宋体" w:cs="宋体"/>
                <w:spacing w:val="1"/>
              </w:rPr>
              <w:t>功能科目名称</w:t>
            </w:r>
          </w:p>
        </w:tc>
        <w:tc>
          <w:tcPr>
            <w:tcW w:w="3118" w:type="dxa"/>
          </w:tcPr>
          <w:p>
            <w:pPr>
              <w:spacing w:before="115" w:line="221" w:lineRule="auto"/>
              <w:ind w:left="14"/>
              <w:rPr>
                <w:rFonts w:ascii="宋体" w:hAnsi="宋体" w:eastAsia="宋体" w:cs="宋体"/>
              </w:rPr>
            </w:pPr>
            <w:r>
              <w:rPr>
                <w:rFonts w:ascii="宋体" w:hAnsi="宋体" w:eastAsia="宋体" w:cs="宋体"/>
                <w:spacing w:val="-3"/>
              </w:rPr>
              <w:t>合计</w:t>
            </w:r>
          </w:p>
        </w:tc>
        <w:tc>
          <w:tcPr>
            <w:tcW w:w="2718" w:type="dxa"/>
          </w:tcPr>
          <w:p>
            <w:pPr>
              <w:spacing w:before="113" w:line="219" w:lineRule="auto"/>
              <w:ind w:left="16"/>
              <w:rPr>
                <w:rFonts w:ascii="宋体" w:hAnsi="宋体" w:eastAsia="宋体" w:cs="宋体"/>
              </w:rPr>
            </w:pPr>
            <w:r>
              <w:rPr>
                <w:rFonts w:ascii="宋体" w:hAnsi="宋体" w:eastAsia="宋体" w:cs="宋体"/>
                <w:spacing w:val="6"/>
              </w:rPr>
              <w:t>基本支出</w:t>
            </w:r>
          </w:p>
        </w:tc>
        <w:tc>
          <w:tcPr>
            <w:tcW w:w="2713" w:type="dxa"/>
          </w:tcPr>
          <w:p>
            <w:pPr>
              <w:spacing w:before="115" w:line="220" w:lineRule="auto"/>
              <w:ind w:left="2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624" w:type="dxa"/>
          </w:tcPr>
          <w:p>
            <w:pPr>
              <w:pStyle w:val="10"/>
            </w:pPr>
          </w:p>
        </w:tc>
        <w:tc>
          <w:tcPr>
            <w:tcW w:w="4777" w:type="dxa"/>
          </w:tcPr>
          <w:p>
            <w:pPr>
              <w:pStyle w:val="10"/>
            </w:pPr>
          </w:p>
        </w:tc>
        <w:tc>
          <w:tcPr>
            <w:tcW w:w="3118" w:type="dxa"/>
          </w:tcPr>
          <w:p>
            <w:pPr>
              <w:pStyle w:val="10"/>
            </w:pPr>
          </w:p>
        </w:tc>
        <w:tc>
          <w:tcPr>
            <w:tcW w:w="2718" w:type="dxa"/>
          </w:tcPr>
          <w:p>
            <w:pPr>
              <w:pStyle w:val="10"/>
            </w:pPr>
          </w:p>
        </w:tc>
        <w:tc>
          <w:tcPr>
            <w:tcW w:w="2713" w:type="dxa"/>
          </w:tcPr>
          <w:p>
            <w:pPr>
              <w:pStyle w:val="10"/>
            </w:pPr>
          </w:p>
        </w:tc>
      </w:tr>
    </w:tbl>
    <w:p>
      <w:pPr>
        <w:spacing w:before="132" w:line="213" w:lineRule="auto"/>
        <w:ind w:left="34"/>
        <w:rPr>
          <w:rFonts w:ascii="黑体" w:hAnsi="黑体" w:eastAsia="黑体" w:cs="黑体"/>
          <w:sz w:val="22"/>
          <w:szCs w:val="22"/>
          <w:lang w:eastAsia="zh-CN"/>
        </w:rPr>
      </w:pPr>
      <w:r>
        <w:rPr>
          <w:rFonts w:ascii="黑体" w:hAnsi="黑体" w:eastAsia="黑体" w:cs="黑体"/>
          <w:spacing w:val="-2"/>
          <w:sz w:val="22"/>
          <w:szCs w:val="22"/>
          <w:lang w:eastAsia="zh-CN"/>
        </w:rPr>
        <w:t>注：若为空表，则为该部门</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单位</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无政府性基金收支。</w:t>
      </w:r>
    </w:p>
    <w:p>
      <w:pPr>
        <w:spacing w:line="213" w:lineRule="auto"/>
        <w:rPr>
          <w:rFonts w:ascii="黑体" w:hAnsi="黑体" w:eastAsia="黑体" w:cs="黑体"/>
          <w:sz w:val="22"/>
          <w:szCs w:val="22"/>
          <w:lang w:eastAsia="zh-CN"/>
        </w:rPr>
        <w:sectPr>
          <w:pgSz w:w="16930" w:h="12040"/>
          <w:pgMar w:top="1023" w:right="1064" w:bottom="400" w:left="904" w:header="0" w:footer="850" w:gutter="0"/>
          <w:pgNumType w:fmt="numberInDash"/>
          <w:cols w:space="720" w:num="1"/>
        </w:sectPr>
      </w:pPr>
    </w:p>
    <w:p>
      <w:pPr>
        <w:spacing w:before="43" w:line="224" w:lineRule="auto"/>
        <w:ind w:left="34"/>
        <w:rPr>
          <w:rFonts w:ascii="黑体" w:hAnsi="黑体" w:eastAsia="黑体" w:cs="黑体"/>
          <w:lang w:eastAsia="zh-CN"/>
        </w:rPr>
      </w:pPr>
      <w:r>
        <w:rPr>
          <w:rFonts w:ascii="黑体" w:hAnsi="黑体" w:eastAsia="黑体" w:cs="黑体"/>
          <w:spacing w:val="-4"/>
          <w:lang w:eastAsia="zh-CN"/>
        </w:rPr>
        <w:t>附件2-9:</w:t>
      </w:r>
    </w:p>
    <w:p>
      <w:pPr>
        <w:spacing w:before="99" w:line="219" w:lineRule="auto"/>
        <w:ind w:left="5938"/>
        <w:rPr>
          <w:rFonts w:ascii="宋体" w:hAnsi="宋体" w:eastAsia="宋体" w:cs="宋体"/>
          <w:sz w:val="29"/>
          <w:szCs w:val="29"/>
          <w:lang w:eastAsia="zh-CN"/>
        </w:rPr>
      </w:pPr>
      <w:r>
        <w:rPr>
          <w:rFonts w:ascii="宋体" w:hAnsi="宋体" w:eastAsia="宋体" w:cs="宋体"/>
          <w:b/>
          <w:bCs/>
          <w:spacing w:val="-11"/>
          <w:sz w:val="29"/>
          <w:szCs w:val="29"/>
          <w:lang w:eastAsia="zh-CN"/>
        </w:rPr>
        <w:t>国有资本经营预算支出表</w:t>
      </w:r>
    </w:p>
    <w:p>
      <w:pPr>
        <w:spacing w:before="148" w:line="219" w:lineRule="auto"/>
        <w:ind w:left="14"/>
        <w:rPr>
          <w:rFonts w:ascii="宋体" w:hAnsi="宋体" w:eastAsia="宋体" w:cs="宋体"/>
          <w:sz w:val="20"/>
          <w:szCs w:val="20"/>
        </w:rPr>
      </w:pPr>
      <w:r>
        <w:rPr>
          <w:rFonts w:eastAsia="Arial"/>
        </w:rPr>
        <w:pict>
          <v:shape id="_x0000_s1026" o:spid="_x0000_s1026" o:spt="202" type="#_x0000_t202" style="position:absolute;left:0pt;margin-left:692.75pt;margin-top:6.45pt;height:13.95pt;width:51.55pt;z-index:251666432;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z w:val="20"/>
          <w:szCs w:val="20"/>
        </w:rPr>
        <w:t>填报单位：</w:t>
      </w:r>
    </w:p>
    <w:p>
      <w:pPr>
        <w:spacing w:line="19" w:lineRule="exact"/>
      </w:pPr>
    </w:p>
    <w:tbl>
      <w:tblPr>
        <w:tblStyle w:val="9"/>
        <w:tblW w:w="14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4756"/>
        <w:gridCol w:w="3118"/>
        <w:gridCol w:w="2728"/>
        <w:gridCol w:w="2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370" w:type="dxa"/>
            <w:gridSpan w:val="2"/>
          </w:tcPr>
          <w:p>
            <w:pPr>
              <w:spacing w:before="122" w:line="219" w:lineRule="auto"/>
              <w:ind w:left="2344"/>
              <w:rPr>
                <w:rFonts w:ascii="宋体" w:hAnsi="宋体" w:eastAsia="宋体" w:cs="宋体"/>
              </w:rPr>
            </w:pPr>
            <w:r>
              <w:rPr>
                <w:rFonts w:ascii="宋体" w:hAnsi="宋体" w:eastAsia="宋体" w:cs="宋体"/>
                <w:spacing w:val="5"/>
              </w:rPr>
              <w:t>支出功能分类科目</w:t>
            </w:r>
          </w:p>
        </w:tc>
        <w:tc>
          <w:tcPr>
            <w:tcW w:w="8569" w:type="dxa"/>
            <w:gridSpan w:val="3"/>
          </w:tcPr>
          <w:p>
            <w:pPr>
              <w:spacing w:before="123" w:line="219" w:lineRule="auto"/>
              <w:ind w:left="3664"/>
              <w:rPr>
                <w:rFonts w:ascii="宋体" w:hAnsi="宋体" w:eastAsia="宋体" w:cs="宋体"/>
              </w:rPr>
            </w:pPr>
            <w:r>
              <w:rPr>
                <w:rFonts w:ascii="宋体" w:hAnsi="宋体" w:eastAsia="宋体" w:cs="宋体"/>
                <w:spacing w:val="-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614" w:type="dxa"/>
          </w:tcPr>
          <w:p>
            <w:pPr>
              <w:spacing w:before="129" w:line="219" w:lineRule="auto"/>
              <w:ind w:left="374"/>
              <w:rPr>
                <w:rFonts w:ascii="宋体" w:hAnsi="宋体" w:eastAsia="宋体" w:cs="宋体"/>
              </w:rPr>
            </w:pPr>
            <w:r>
              <w:rPr>
                <w:rFonts w:ascii="宋体" w:hAnsi="宋体" w:eastAsia="宋体" w:cs="宋体"/>
                <w:spacing w:val="-2"/>
              </w:rPr>
              <w:t>科目编码</w:t>
            </w:r>
          </w:p>
        </w:tc>
        <w:tc>
          <w:tcPr>
            <w:tcW w:w="4756" w:type="dxa"/>
          </w:tcPr>
          <w:p>
            <w:pPr>
              <w:spacing w:before="129" w:line="219" w:lineRule="auto"/>
              <w:ind w:left="1950"/>
              <w:rPr>
                <w:rFonts w:ascii="宋体" w:hAnsi="宋体" w:eastAsia="宋体" w:cs="宋体"/>
              </w:rPr>
            </w:pPr>
            <w:r>
              <w:rPr>
                <w:rFonts w:ascii="宋体" w:hAnsi="宋体" w:eastAsia="宋体" w:cs="宋体"/>
                <w:spacing w:val="-2"/>
              </w:rPr>
              <w:t>科目名称</w:t>
            </w:r>
          </w:p>
        </w:tc>
        <w:tc>
          <w:tcPr>
            <w:tcW w:w="3118" w:type="dxa"/>
          </w:tcPr>
          <w:p>
            <w:pPr>
              <w:spacing w:before="131" w:line="221" w:lineRule="auto"/>
              <w:ind w:left="1344"/>
              <w:rPr>
                <w:rFonts w:ascii="宋体" w:hAnsi="宋体" w:eastAsia="宋体" w:cs="宋体"/>
              </w:rPr>
            </w:pPr>
            <w:r>
              <w:rPr>
                <w:rFonts w:ascii="宋体" w:hAnsi="宋体" w:eastAsia="宋体" w:cs="宋体"/>
                <w:spacing w:val="-3"/>
              </w:rPr>
              <w:t>合计</w:t>
            </w:r>
          </w:p>
        </w:tc>
        <w:tc>
          <w:tcPr>
            <w:tcW w:w="2728" w:type="dxa"/>
          </w:tcPr>
          <w:p>
            <w:pPr>
              <w:spacing w:before="129" w:line="219" w:lineRule="auto"/>
              <w:ind w:left="936"/>
              <w:rPr>
                <w:rFonts w:ascii="宋体" w:hAnsi="宋体" w:eastAsia="宋体" w:cs="宋体"/>
              </w:rPr>
            </w:pPr>
            <w:r>
              <w:rPr>
                <w:rFonts w:ascii="宋体" w:hAnsi="宋体" w:eastAsia="宋体" w:cs="宋体"/>
                <w:spacing w:val="6"/>
              </w:rPr>
              <w:t>基本支出</w:t>
            </w:r>
          </w:p>
        </w:tc>
        <w:tc>
          <w:tcPr>
            <w:tcW w:w="2723" w:type="dxa"/>
          </w:tcPr>
          <w:p>
            <w:pPr>
              <w:spacing w:before="131" w:line="220" w:lineRule="auto"/>
              <w:ind w:left="93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14" w:type="dxa"/>
          </w:tcPr>
          <w:p>
            <w:pPr>
              <w:spacing w:before="156" w:line="223" w:lineRule="exact"/>
              <w:ind w:left="714"/>
              <w:rPr>
                <w:rFonts w:ascii="宋体" w:hAnsi="宋体" w:eastAsia="宋体" w:cs="宋体"/>
                <w:sz w:val="16"/>
                <w:szCs w:val="16"/>
              </w:rPr>
            </w:pPr>
            <w:r>
              <w:rPr>
                <w:rFonts w:ascii="宋体" w:hAnsi="宋体" w:eastAsia="宋体" w:cs="宋体"/>
                <w:spacing w:val="-2"/>
                <w:position w:val="1"/>
                <w:sz w:val="16"/>
                <w:szCs w:val="16"/>
              </w:rPr>
              <w:t>**</w:t>
            </w:r>
          </w:p>
        </w:tc>
        <w:tc>
          <w:tcPr>
            <w:tcW w:w="4756" w:type="dxa"/>
          </w:tcPr>
          <w:p>
            <w:pPr>
              <w:spacing w:before="156" w:line="223" w:lineRule="exact"/>
              <w:ind w:left="2290"/>
              <w:rPr>
                <w:rFonts w:ascii="宋体" w:hAnsi="宋体" w:eastAsia="宋体" w:cs="宋体"/>
                <w:sz w:val="16"/>
                <w:szCs w:val="16"/>
              </w:rPr>
            </w:pPr>
            <w:r>
              <w:rPr>
                <w:rFonts w:ascii="宋体" w:hAnsi="宋体" w:eastAsia="宋体" w:cs="宋体"/>
                <w:spacing w:val="-2"/>
                <w:position w:val="1"/>
                <w:sz w:val="16"/>
                <w:szCs w:val="16"/>
              </w:rPr>
              <w:t>**</w:t>
            </w:r>
          </w:p>
        </w:tc>
        <w:tc>
          <w:tcPr>
            <w:tcW w:w="3118" w:type="dxa"/>
          </w:tcPr>
          <w:p>
            <w:pPr>
              <w:spacing w:before="175" w:line="184" w:lineRule="auto"/>
              <w:ind w:left="1494"/>
              <w:rPr>
                <w:rFonts w:ascii="宋体" w:hAnsi="宋体" w:eastAsia="宋体" w:cs="宋体"/>
              </w:rPr>
            </w:pPr>
            <w:r>
              <w:rPr>
                <w:rFonts w:ascii="宋体" w:hAnsi="宋体" w:eastAsia="宋体" w:cs="宋体"/>
              </w:rPr>
              <w:t>1</w:t>
            </w:r>
          </w:p>
        </w:tc>
        <w:tc>
          <w:tcPr>
            <w:tcW w:w="2728" w:type="dxa"/>
          </w:tcPr>
          <w:p>
            <w:pPr>
              <w:spacing w:before="176" w:line="183" w:lineRule="auto"/>
              <w:ind w:left="1306"/>
              <w:rPr>
                <w:rFonts w:ascii="宋体" w:hAnsi="宋体" w:eastAsia="宋体" w:cs="宋体"/>
              </w:rPr>
            </w:pPr>
            <w:r>
              <w:rPr>
                <w:rFonts w:ascii="宋体" w:hAnsi="宋体" w:eastAsia="宋体" w:cs="宋体"/>
              </w:rPr>
              <w:t>2</w:t>
            </w:r>
          </w:p>
        </w:tc>
        <w:tc>
          <w:tcPr>
            <w:tcW w:w="2723" w:type="dxa"/>
          </w:tcPr>
          <w:p>
            <w:pPr>
              <w:spacing w:before="176" w:line="183" w:lineRule="auto"/>
              <w:ind w:left="1298"/>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614" w:type="dxa"/>
          </w:tcPr>
          <w:p>
            <w:pPr>
              <w:spacing w:before="123" w:line="219" w:lineRule="auto"/>
              <w:ind w:left="14"/>
              <w:rPr>
                <w:rFonts w:ascii="宋体" w:hAnsi="宋体" w:eastAsia="宋体" w:cs="宋体"/>
              </w:rPr>
            </w:pPr>
            <w:r>
              <w:rPr>
                <w:rFonts w:ascii="宋体" w:hAnsi="宋体" w:eastAsia="宋体" w:cs="宋体"/>
                <w:spacing w:val="1"/>
              </w:rPr>
              <w:t>功能科目编码</w:t>
            </w:r>
          </w:p>
        </w:tc>
        <w:tc>
          <w:tcPr>
            <w:tcW w:w="4756" w:type="dxa"/>
          </w:tcPr>
          <w:p>
            <w:pPr>
              <w:spacing w:before="123" w:line="219" w:lineRule="auto"/>
              <w:ind w:left="31"/>
              <w:rPr>
                <w:rFonts w:ascii="宋体" w:hAnsi="宋体" w:eastAsia="宋体" w:cs="宋体"/>
              </w:rPr>
            </w:pPr>
            <w:r>
              <w:rPr>
                <w:rFonts w:ascii="宋体" w:hAnsi="宋体" w:eastAsia="宋体" w:cs="宋体"/>
                <w:spacing w:val="1"/>
              </w:rPr>
              <w:t>功能科目名称</w:t>
            </w:r>
          </w:p>
        </w:tc>
        <w:tc>
          <w:tcPr>
            <w:tcW w:w="3118" w:type="dxa"/>
          </w:tcPr>
          <w:p>
            <w:pPr>
              <w:spacing w:before="125" w:line="221" w:lineRule="auto"/>
              <w:ind w:left="15"/>
              <w:rPr>
                <w:rFonts w:ascii="宋体" w:hAnsi="宋体" w:eastAsia="宋体" w:cs="宋体"/>
              </w:rPr>
            </w:pPr>
            <w:r>
              <w:rPr>
                <w:rFonts w:ascii="宋体" w:hAnsi="宋体" w:eastAsia="宋体" w:cs="宋体"/>
                <w:spacing w:val="-3"/>
              </w:rPr>
              <w:t>合计</w:t>
            </w:r>
          </w:p>
        </w:tc>
        <w:tc>
          <w:tcPr>
            <w:tcW w:w="2728" w:type="dxa"/>
          </w:tcPr>
          <w:p>
            <w:pPr>
              <w:spacing w:before="123" w:line="219" w:lineRule="auto"/>
              <w:ind w:left="26"/>
              <w:rPr>
                <w:rFonts w:ascii="宋体" w:hAnsi="宋体" w:eastAsia="宋体" w:cs="宋体"/>
              </w:rPr>
            </w:pPr>
            <w:r>
              <w:rPr>
                <w:rFonts w:ascii="宋体" w:hAnsi="宋体" w:eastAsia="宋体" w:cs="宋体"/>
                <w:spacing w:val="6"/>
              </w:rPr>
              <w:t>基本支出</w:t>
            </w:r>
          </w:p>
        </w:tc>
        <w:tc>
          <w:tcPr>
            <w:tcW w:w="2723" w:type="dxa"/>
          </w:tcPr>
          <w:p>
            <w:pPr>
              <w:spacing w:before="125" w:line="220" w:lineRule="auto"/>
              <w:ind w:left="1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14" w:type="dxa"/>
          </w:tcPr>
          <w:p>
            <w:pPr>
              <w:pStyle w:val="10"/>
            </w:pPr>
          </w:p>
        </w:tc>
        <w:tc>
          <w:tcPr>
            <w:tcW w:w="4756" w:type="dxa"/>
          </w:tcPr>
          <w:p>
            <w:pPr>
              <w:pStyle w:val="10"/>
            </w:pPr>
          </w:p>
        </w:tc>
        <w:tc>
          <w:tcPr>
            <w:tcW w:w="3118" w:type="dxa"/>
          </w:tcPr>
          <w:p>
            <w:pPr>
              <w:pStyle w:val="10"/>
            </w:pPr>
          </w:p>
        </w:tc>
        <w:tc>
          <w:tcPr>
            <w:tcW w:w="2728" w:type="dxa"/>
          </w:tcPr>
          <w:p>
            <w:pPr>
              <w:pStyle w:val="10"/>
            </w:pPr>
          </w:p>
        </w:tc>
        <w:tc>
          <w:tcPr>
            <w:tcW w:w="2723" w:type="dxa"/>
          </w:tcPr>
          <w:p>
            <w:pPr>
              <w:pStyle w:val="10"/>
            </w:pPr>
          </w:p>
        </w:tc>
      </w:tr>
    </w:tbl>
    <w:p>
      <w:pPr>
        <w:spacing w:before="142" w:line="213" w:lineRule="auto"/>
        <w:ind w:left="34"/>
        <w:rPr>
          <w:rFonts w:ascii="黑体" w:hAnsi="黑体" w:eastAsia="黑体" w:cs="黑体"/>
          <w:lang w:eastAsia="zh-CN"/>
        </w:rPr>
      </w:pPr>
      <w:r>
        <w:rPr>
          <w:rFonts w:ascii="黑体" w:hAnsi="黑体" w:eastAsia="黑体" w:cs="黑体"/>
          <w:spacing w:val="7"/>
          <w:lang w:eastAsia="zh-CN"/>
        </w:rPr>
        <w:t>注：若为空表，则为该部门</w:t>
      </w:r>
      <w:r>
        <w:rPr>
          <w:rFonts w:hint="eastAsia" w:ascii="黑体" w:hAnsi="黑体" w:eastAsia="黑体" w:cs="黑体"/>
          <w:spacing w:val="7"/>
          <w:lang w:eastAsia="zh-CN"/>
        </w:rPr>
        <w:t>（</w:t>
      </w:r>
      <w:r>
        <w:rPr>
          <w:rFonts w:ascii="黑体" w:hAnsi="黑体" w:eastAsia="黑体" w:cs="黑体"/>
          <w:spacing w:val="7"/>
          <w:lang w:eastAsia="zh-CN"/>
        </w:rPr>
        <w:t>单位</w:t>
      </w:r>
      <w:r>
        <w:rPr>
          <w:rFonts w:hint="eastAsia" w:ascii="黑体" w:hAnsi="黑体" w:eastAsia="黑体" w:cs="黑体"/>
          <w:spacing w:val="7"/>
          <w:lang w:eastAsia="zh-CN"/>
        </w:rPr>
        <w:t>）</w:t>
      </w:r>
      <w:r>
        <w:rPr>
          <w:rFonts w:ascii="黑体" w:hAnsi="黑体" w:eastAsia="黑体" w:cs="黑体"/>
          <w:spacing w:val="7"/>
          <w:lang w:eastAsia="zh-CN"/>
        </w:rPr>
        <w:t>无国有资本经营预算</w:t>
      </w:r>
      <w:r>
        <w:rPr>
          <w:rFonts w:ascii="黑体" w:hAnsi="黑体" w:eastAsia="黑体" w:cs="黑体"/>
          <w:spacing w:val="6"/>
          <w:lang w:eastAsia="zh-CN"/>
        </w:rPr>
        <w:t>收支。</w:t>
      </w:r>
    </w:p>
    <w:p>
      <w:pPr>
        <w:spacing w:line="213" w:lineRule="auto"/>
        <w:rPr>
          <w:rFonts w:ascii="黑体" w:hAnsi="黑体" w:eastAsia="黑体" w:cs="黑体"/>
          <w:lang w:eastAsia="zh-CN"/>
        </w:rPr>
        <w:sectPr>
          <w:pgSz w:w="16830" w:h="11900"/>
          <w:pgMar w:top="1008" w:right="984" w:bottom="400" w:left="895" w:header="0" w:footer="850" w:gutter="0"/>
          <w:pgNumType w:fmt="numberInDash"/>
          <w:cols w:space="720" w:num="1"/>
        </w:sectPr>
      </w:pPr>
    </w:p>
    <w:p>
      <w:pPr>
        <w:spacing w:before="47" w:line="224" w:lineRule="auto"/>
        <w:ind w:left="8"/>
        <w:rPr>
          <w:rFonts w:ascii="黑体" w:hAnsi="黑体" w:eastAsia="黑体" w:cs="黑体"/>
          <w:sz w:val="23"/>
          <w:szCs w:val="23"/>
          <w:lang w:eastAsia="zh-CN"/>
        </w:rPr>
      </w:pPr>
      <w:r>
        <w:rPr>
          <w:rFonts w:ascii="黑体" w:hAnsi="黑体" w:eastAsia="黑体" w:cs="黑体"/>
          <w:b/>
          <w:bCs/>
          <w:spacing w:val="-2"/>
          <w:sz w:val="23"/>
          <w:szCs w:val="23"/>
          <w:lang w:eastAsia="zh-CN"/>
        </w:rPr>
        <w:t>附件3-1:</w:t>
      </w:r>
    </w:p>
    <w:p>
      <w:pPr>
        <w:spacing w:before="211" w:line="219" w:lineRule="auto"/>
        <w:ind w:left="2589"/>
        <w:rPr>
          <w:rFonts w:ascii="宋体" w:hAnsi="宋体" w:eastAsia="宋体" w:cs="宋体"/>
          <w:sz w:val="35"/>
          <w:szCs w:val="35"/>
          <w:lang w:eastAsia="zh-CN"/>
        </w:rPr>
      </w:pPr>
      <w:r>
        <w:rPr>
          <w:rFonts w:ascii="宋体" w:hAnsi="宋体" w:eastAsia="宋体" w:cs="宋体"/>
          <w:b/>
          <w:bCs/>
          <w:spacing w:val="-8"/>
          <w:sz w:val="35"/>
          <w:szCs w:val="35"/>
          <w:lang w:eastAsia="zh-CN"/>
        </w:rPr>
        <w:t>2024年部门整体支出绩效目标表</w:t>
      </w:r>
    </w:p>
    <w:p>
      <w:pPr>
        <w:spacing w:line="150" w:lineRule="exact"/>
        <w:rPr>
          <w:lang w:eastAsia="zh-CN"/>
        </w:rPr>
      </w:pPr>
    </w:p>
    <w:tbl>
      <w:tblPr>
        <w:tblStyle w:val="9"/>
        <w:tblW w:w="100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1019"/>
        <w:gridCol w:w="2408"/>
        <w:gridCol w:w="399"/>
        <w:gridCol w:w="1119"/>
        <w:gridCol w:w="1179"/>
        <w:gridCol w:w="2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204" w:type="dxa"/>
          </w:tcPr>
          <w:p>
            <w:pPr>
              <w:spacing w:before="144" w:line="219" w:lineRule="auto"/>
              <w:ind w:left="134"/>
              <w:rPr>
                <w:rFonts w:ascii="宋体" w:hAnsi="宋体" w:eastAsia="宋体" w:cs="宋体"/>
                <w:sz w:val="23"/>
                <w:szCs w:val="23"/>
              </w:rPr>
            </w:pPr>
            <w:r>
              <w:rPr>
                <w:rFonts w:ascii="宋体" w:hAnsi="宋体" w:eastAsia="宋体" w:cs="宋体"/>
                <w:spacing w:val="2"/>
                <w:sz w:val="23"/>
                <w:szCs w:val="23"/>
              </w:rPr>
              <w:t>部门名称</w:t>
            </w:r>
          </w:p>
        </w:tc>
        <w:tc>
          <w:tcPr>
            <w:tcW w:w="8846" w:type="dxa"/>
            <w:gridSpan w:val="6"/>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204" w:type="dxa"/>
          </w:tcPr>
          <w:p>
            <w:pPr>
              <w:spacing w:before="153" w:line="221" w:lineRule="auto"/>
              <w:ind w:left="245"/>
              <w:rPr>
                <w:rFonts w:ascii="宋体" w:hAnsi="宋体" w:eastAsia="宋体" w:cs="宋体"/>
                <w:sz w:val="23"/>
                <w:szCs w:val="23"/>
              </w:rPr>
            </w:pPr>
            <w:r>
              <w:rPr>
                <w:rFonts w:ascii="宋体" w:hAnsi="宋体" w:eastAsia="宋体" w:cs="宋体"/>
                <w:spacing w:val="-3"/>
                <w:sz w:val="23"/>
                <w:szCs w:val="23"/>
              </w:rPr>
              <w:t>联系人</w:t>
            </w:r>
          </w:p>
        </w:tc>
        <w:tc>
          <w:tcPr>
            <w:tcW w:w="3826" w:type="dxa"/>
            <w:gridSpan w:val="3"/>
          </w:tcPr>
          <w:p>
            <w:pPr>
              <w:pStyle w:val="10"/>
            </w:pPr>
          </w:p>
        </w:tc>
        <w:tc>
          <w:tcPr>
            <w:tcW w:w="1119" w:type="dxa"/>
          </w:tcPr>
          <w:p>
            <w:pPr>
              <w:spacing w:before="153" w:line="221" w:lineRule="auto"/>
              <w:ind w:left="124"/>
              <w:rPr>
                <w:rFonts w:ascii="宋体" w:hAnsi="宋体" w:eastAsia="宋体" w:cs="宋体"/>
                <w:sz w:val="23"/>
                <w:szCs w:val="23"/>
              </w:rPr>
            </w:pPr>
            <w:r>
              <w:rPr>
                <w:rFonts w:ascii="宋体" w:hAnsi="宋体" w:eastAsia="宋体" w:cs="宋体"/>
                <w:spacing w:val="-2"/>
                <w:sz w:val="23"/>
                <w:szCs w:val="23"/>
              </w:rPr>
              <w:t>联系电话</w:t>
            </w:r>
          </w:p>
        </w:tc>
        <w:tc>
          <w:tcPr>
            <w:tcW w:w="3901"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0050" w:type="dxa"/>
            <w:gridSpan w:val="7"/>
          </w:tcPr>
          <w:p>
            <w:pPr>
              <w:spacing w:before="149" w:line="219" w:lineRule="auto"/>
              <w:ind w:left="4325"/>
              <w:rPr>
                <w:rFonts w:ascii="宋体" w:hAnsi="宋体" w:eastAsia="宋体" w:cs="宋体"/>
                <w:sz w:val="23"/>
                <w:szCs w:val="23"/>
              </w:rPr>
            </w:pPr>
            <w:r>
              <w:rPr>
                <w:rFonts w:ascii="宋体" w:hAnsi="宋体" w:eastAsia="宋体" w:cs="宋体"/>
                <w:spacing w:val="2"/>
                <w:sz w:val="23"/>
                <w:szCs w:val="23"/>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223" w:type="dxa"/>
            <w:gridSpan w:val="2"/>
          </w:tcPr>
          <w:p>
            <w:pPr>
              <w:spacing w:before="141" w:line="219" w:lineRule="auto"/>
              <w:ind w:left="414"/>
              <w:rPr>
                <w:rFonts w:ascii="宋体" w:hAnsi="宋体" w:eastAsia="宋体" w:cs="宋体"/>
                <w:sz w:val="23"/>
                <w:szCs w:val="23"/>
              </w:rPr>
            </w:pPr>
            <w:r>
              <w:rPr>
                <w:rFonts w:ascii="宋体" w:hAnsi="宋体" w:eastAsia="宋体" w:cs="宋体"/>
                <w:spacing w:val="1"/>
                <w:sz w:val="23"/>
                <w:szCs w:val="23"/>
              </w:rPr>
              <w:t>部门所属领域</w:t>
            </w:r>
          </w:p>
        </w:tc>
        <w:tc>
          <w:tcPr>
            <w:tcW w:w="2807" w:type="dxa"/>
            <w:gridSpan w:val="2"/>
          </w:tcPr>
          <w:p>
            <w:pPr>
              <w:pStyle w:val="10"/>
            </w:pPr>
          </w:p>
        </w:tc>
        <w:tc>
          <w:tcPr>
            <w:tcW w:w="2298" w:type="dxa"/>
            <w:gridSpan w:val="2"/>
          </w:tcPr>
          <w:p>
            <w:pPr>
              <w:spacing w:before="142" w:line="220" w:lineRule="auto"/>
              <w:ind w:left="454"/>
              <w:rPr>
                <w:rFonts w:ascii="宋体" w:hAnsi="宋体" w:eastAsia="宋体" w:cs="宋体"/>
                <w:sz w:val="23"/>
                <w:szCs w:val="23"/>
              </w:rPr>
            </w:pPr>
            <w:r>
              <w:rPr>
                <w:rFonts w:ascii="宋体" w:hAnsi="宋体" w:eastAsia="宋体" w:cs="宋体"/>
                <w:spacing w:val="-2"/>
                <w:sz w:val="23"/>
                <w:szCs w:val="23"/>
              </w:rPr>
              <w:t>直属单位包括</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223" w:type="dxa"/>
            <w:gridSpan w:val="2"/>
          </w:tcPr>
          <w:p>
            <w:pPr>
              <w:spacing w:before="161" w:line="219" w:lineRule="auto"/>
              <w:ind w:left="414"/>
              <w:rPr>
                <w:rFonts w:ascii="宋体" w:hAnsi="宋体" w:eastAsia="宋体" w:cs="宋体"/>
                <w:sz w:val="23"/>
                <w:szCs w:val="23"/>
              </w:rPr>
            </w:pPr>
            <w:r>
              <w:rPr>
                <w:rFonts w:ascii="宋体" w:hAnsi="宋体" w:eastAsia="宋体" w:cs="宋体"/>
                <w:spacing w:val="4"/>
                <w:sz w:val="23"/>
                <w:szCs w:val="23"/>
              </w:rPr>
              <w:t>内设职能部门</w:t>
            </w:r>
          </w:p>
        </w:tc>
        <w:tc>
          <w:tcPr>
            <w:tcW w:w="2807" w:type="dxa"/>
            <w:gridSpan w:val="2"/>
          </w:tcPr>
          <w:p>
            <w:pPr>
              <w:pStyle w:val="10"/>
            </w:pPr>
          </w:p>
        </w:tc>
        <w:tc>
          <w:tcPr>
            <w:tcW w:w="2298" w:type="dxa"/>
            <w:gridSpan w:val="2"/>
          </w:tcPr>
          <w:p>
            <w:pPr>
              <w:spacing w:before="161" w:line="219" w:lineRule="auto"/>
              <w:ind w:left="565"/>
              <w:rPr>
                <w:rFonts w:ascii="宋体" w:hAnsi="宋体" w:eastAsia="宋体" w:cs="宋体"/>
                <w:sz w:val="23"/>
                <w:szCs w:val="23"/>
              </w:rPr>
            </w:pPr>
            <w:r>
              <w:rPr>
                <w:rFonts w:ascii="宋体" w:hAnsi="宋体" w:eastAsia="宋体" w:cs="宋体"/>
                <w:spacing w:val="1"/>
                <w:sz w:val="23"/>
                <w:szCs w:val="23"/>
              </w:rPr>
              <w:t>编制控制数</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223" w:type="dxa"/>
            <w:gridSpan w:val="2"/>
          </w:tcPr>
          <w:p>
            <w:pPr>
              <w:spacing w:before="141" w:line="219" w:lineRule="auto"/>
              <w:ind w:left="414"/>
              <w:rPr>
                <w:rFonts w:ascii="宋体" w:hAnsi="宋体" w:eastAsia="宋体" w:cs="宋体"/>
                <w:sz w:val="23"/>
                <w:szCs w:val="23"/>
              </w:rPr>
            </w:pPr>
            <w:r>
              <w:rPr>
                <w:rFonts w:ascii="宋体" w:hAnsi="宋体" w:eastAsia="宋体" w:cs="宋体"/>
                <w:spacing w:val="-2"/>
                <w:sz w:val="23"/>
                <w:szCs w:val="23"/>
              </w:rPr>
              <w:t>在职人员总数</w:t>
            </w:r>
          </w:p>
        </w:tc>
        <w:tc>
          <w:tcPr>
            <w:tcW w:w="2807" w:type="dxa"/>
            <w:gridSpan w:val="2"/>
          </w:tcPr>
          <w:p>
            <w:pPr>
              <w:pStyle w:val="10"/>
            </w:pPr>
          </w:p>
        </w:tc>
        <w:tc>
          <w:tcPr>
            <w:tcW w:w="2298" w:type="dxa"/>
            <w:gridSpan w:val="2"/>
          </w:tcPr>
          <w:p>
            <w:pPr>
              <w:spacing w:before="141" w:line="219" w:lineRule="auto"/>
              <w:ind w:left="104"/>
              <w:rPr>
                <w:rFonts w:ascii="宋体" w:hAnsi="宋体" w:eastAsia="宋体" w:cs="宋体"/>
                <w:sz w:val="23"/>
                <w:szCs w:val="23"/>
              </w:rPr>
            </w:pPr>
            <w:r>
              <w:rPr>
                <w:rFonts w:ascii="宋体" w:hAnsi="宋体" w:eastAsia="宋体" w:cs="宋体"/>
                <w:spacing w:val="-1"/>
                <w:sz w:val="23"/>
                <w:szCs w:val="23"/>
              </w:rPr>
              <w:t>其中：行政编制人数</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223" w:type="dxa"/>
            <w:gridSpan w:val="2"/>
          </w:tcPr>
          <w:p>
            <w:pPr>
              <w:spacing w:before="151" w:line="219" w:lineRule="auto"/>
              <w:ind w:left="414"/>
              <w:rPr>
                <w:rFonts w:ascii="宋体" w:hAnsi="宋体" w:eastAsia="宋体" w:cs="宋体"/>
                <w:sz w:val="23"/>
                <w:szCs w:val="23"/>
              </w:rPr>
            </w:pPr>
            <w:r>
              <w:rPr>
                <w:rFonts w:ascii="宋体" w:hAnsi="宋体" w:eastAsia="宋体" w:cs="宋体"/>
                <w:spacing w:val="-2"/>
                <w:sz w:val="23"/>
                <w:szCs w:val="23"/>
              </w:rPr>
              <w:t>事业编制人数</w:t>
            </w:r>
          </w:p>
        </w:tc>
        <w:tc>
          <w:tcPr>
            <w:tcW w:w="2807" w:type="dxa"/>
            <w:gridSpan w:val="2"/>
          </w:tcPr>
          <w:p>
            <w:pPr>
              <w:pStyle w:val="10"/>
            </w:pPr>
          </w:p>
        </w:tc>
        <w:tc>
          <w:tcPr>
            <w:tcW w:w="2298" w:type="dxa"/>
            <w:gridSpan w:val="2"/>
          </w:tcPr>
          <w:p>
            <w:pPr>
              <w:spacing w:before="151" w:line="219" w:lineRule="auto"/>
              <w:ind w:left="684"/>
              <w:rPr>
                <w:rFonts w:ascii="宋体" w:hAnsi="宋体" w:eastAsia="宋体" w:cs="宋体"/>
                <w:sz w:val="23"/>
                <w:szCs w:val="23"/>
              </w:rPr>
            </w:pPr>
            <w:r>
              <w:rPr>
                <w:rFonts w:ascii="宋体" w:hAnsi="宋体" w:eastAsia="宋体" w:cs="宋体"/>
                <w:spacing w:val="2"/>
                <w:sz w:val="23"/>
                <w:szCs w:val="23"/>
              </w:rPr>
              <w:t>编外人数</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0050" w:type="dxa"/>
            <w:gridSpan w:val="7"/>
          </w:tcPr>
          <w:p>
            <w:pPr>
              <w:spacing w:before="152" w:line="219" w:lineRule="auto"/>
              <w:ind w:left="3984"/>
              <w:rPr>
                <w:rFonts w:ascii="宋体" w:hAnsi="宋体" w:eastAsia="宋体" w:cs="宋体"/>
                <w:sz w:val="23"/>
                <w:szCs w:val="23"/>
                <w:lang w:eastAsia="zh-CN"/>
              </w:rPr>
            </w:pPr>
            <w:r>
              <w:rPr>
                <w:rFonts w:ascii="宋体" w:hAnsi="宋体" w:eastAsia="宋体" w:cs="宋体"/>
                <w:spacing w:val="5"/>
                <w:sz w:val="23"/>
                <w:szCs w:val="23"/>
                <w:lang w:eastAsia="zh-CN"/>
              </w:rPr>
              <w:t>当年预算情况</w:t>
            </w:r>
            <w:r>
              <w:rPr>
                <w:rFonts w:hint="eastAsia" w:ascii="宋体" w:hAnsi="宋体" w:eastAsia="宋体" w:cs="宋体"/>
                <w:spacing w:val="5"/>
                <w:sz w:val="23"/>
                <w:szCs w:val="23"/>
                <w:lang w:eastAsia="zh-CN"/>
              </w:rPr>
              <w:t>（</w:t>
            </w:r>
            <w:r>
              <w:rPr>
                <w:rFonts w:ascii="宋体" w:hAnsi="宋体" w:eastAsia="宋体" w:cs="宋体"/>
                <w:spacing w:val="5"/>
                <w:sz w:val="23"/>
                <w:szCs w:val="23"/>
                <w:lang w:eastAsia="zh-CN"/>
              </w:rPr>
              <w:t>万元</w:t>
            </w:r>
            <w:r>
              <w:rPr>
                <w:rFonts w:hint="eastAsia" w:ascii="宋体" w:hAnsi="宋体" w:eastAsia="宋体" w:cs="宋体"/>
                <w:spacing w:val="5"/>
                <w:sz w:val="23"/>
                <w:szCs w:val="23"/>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2223" w:type="dxa"/>
            <w:gridSpan w:val="2"/>
          </w:tcPr>
          <w:p>
            <w:pPr>
              <w:spacing w:before="152" w:line="219" w:lineRule="auto"/>
              <w:ind w:left="414"/>
              <w:rPr>
                <w:rFonts w:ascii="宋体" w:hAnsi="宋体" w:eastAsia="宋体" w:cs="宋体"/>
                <w:sz w:val="23"/>
                <w:szCs w:val="23"/>
              </w:rPr>
            </w:pPr>
            <w:r>
              <w:rPr>
                <w:rFonts w:ascii="宋体" w:hAnsi="宋体" w:eastAsia="宋体" w:cs="宋体"/>
                <w:spacing w:val="1"/>
                <w:sz w:val="23"/>
                <w:szCs w:val="23"/>
              </w:rPr>
              <w:t>收入预算合计</w:t>
            </w:r>
          </w:p>
        </w:tc>
        <w:tc>
          <w:tcPr>
            <w:tcW w:w="2807" w:type="dxa"/>
            <w:gridSpan w:val="2"/>
          </w:tcPr>
          <w:p>
            <w:pPr>
              <w:pStyle w:val="10"/>
            </w:pPr>
          </w:p>
        </w:tc>
        <w:tc>
          <w:tcPr>
            <w:tcW w:w="2298" w:type="dxa"/>
            <w:gridSpan w:val="2"/>
          </w:tcPr>
          <w:p>
            <w:pPr>
              <w:spacing w:before="152" w:line="219" w:lineRule="auto"/>
              <w:ind w:left="104"/>
              <w:rPr>
                <w:rFonts w:ascii="宋体" w:hAnsi="宋体" w:eastAsia="宋体" w:cs="宋体"/>
                <w:sz w:val="23"/>
                <w:szCs w:val="23"/>
              </w:rPr>
            </w:pPr>
            <w:r>
              <w:rPr>
                <w:rFonts w:ascii="宋体" w:hAnsi="宋体" w:eastAsia="宋体" w:cs="宋体"/>
                <w:spacing w:val="-1"/>
                <w:sz w:val="23"/>
                <w:szCs w:val="23"/>
              </w:rPr>
              <w:t>其中：上级财政拨款</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223" w:type="dxa"/>
            <w:gridSpan w:val="2"/>
          </w:tcPr>
          <w:p>
            <w:pPr>
              <w:spacing w:before="151" w:line="219" w:lineRule="auto"/>
              <w:ind w:left="414"/>
              <w:rPr>
                <w:rFonts w:ascii="宋体" w:hAnsi="宋体" w:eastAsia="宋体" w:cs="宋体"/>
                <w:sz w:val="23"/>
                <w:szCs w:val="23"/>
              </w:rPr>
            </w:pPr>
            <w:r>
              <w:rPr>
                <w:rFonts w:ascii="宋体" w:hAnsi="宋体" w:eastAsia="宋体" w:cs="宋体"/>
                <w:spacing w:val="-2"/>
                <w:sz w:val="23"/>
                <w:szCs w:val="23"/>
              </w:rPr>
              <w:t>本级财政安排</w:t>
            </w:r>
          </w:p>
        </w:tc>
        <w:tc>
          <w:tcPr>
            <w:tcW w:w="2807" w:type="dxa"/>
            <w:gridSpan w:val="2"/>
          </w:tcPr>
          <w:p>
            <w:pPr>
              <w:pStyle w:val="10"/>
            </w:pPr>
          </w:p>
        </w:tc>
        <w:tc>
          <w:tcPr>
            <w:tcW w:w="2298" w:type="dxa"/>
            <w:gridSpan w:val="2"/>
          </w:tcPr>
          <w:p>
            <w:pPr>
              <w:spacing w:before="154" w:line="220" w:lineRule="auto"/>
              <w:ind w:left="684"/>
              <w:rPr>
                <w:rFonts w:ascii="宋体" w:hAnsi="宋体" w:eastAsia="宋体" w:cs="宋体"/>
                <w:sz w:val="23"/>
                <w:szCs w:val="23"/>
              </w:rPr>
            </w:pPr>
            <w:r>
              <w:rPr>
                <w:rFonts w:ascii="宋体" w:hAnsi="宋体" w:eastAsia="宋体" w:cs="宋体"/>
                <w:spacing w:val="-2"/>
                <w:sz w:val="23"/>
                <w:szCs w:val="23"/>
              </w:rPr>
              <w:t>其他资金</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223" w:type="dxa"/>
            <w:gridSpan w:val="2"/>
          </w:tcPr>
          <w:p>
            <w:pPr>
              <w:spacing w:before="153" w:line="219" w:lineRule="auto"/>
              <w:ind w:left="414"/>
              <w:rPr>
                <w:rFonts w:ascii="宋体" w:hAnsi="宋体" w:eastAsia="宋体" w:cs="宋体"/>
                <w:sz w:val="23"/>
                <w:szCs w:val="23"/>
              </w:rPr>
            </w:pPr>
            <w:r>
              <w:rPr>
                <w:rFonts w:ascii="宋体" w:hAnsi="宋体" w:eastAsia="宋体" w:cs="宋体"/>
                <w:spacing w:val="-2"/>
                <w:sz w:val="23"/>
                <w:szCs w:val="23"/>
              </w:rPr>
              <w:t>支出预算合计</w:t>
            </w:r>
          </w:p>
        </w:tc>
        <w:tc>
          <w:tcPr>
            <w:tcW w:w="2807" w:type="dxa"/>
            <w:gridSpan w:val="2"/>
          </w:tcPr>
          <w:p>
            <w:pPr>
              <w:pStyle w:val="10"/>
            </w:pPr>
          </w:p>
        </w:tc>
        <w:tc>
          <w:tcPr>
            <w:tcW w:w="2298" w:type="dxa"/>
            <w:gridSpan w:val="2"/>
          </w:tcPr>
          <w:p>
            <w:pPr>
              <w:spacing w:before="154" w:line="220" w:lineRule="auto"/>
              <w:ind w:left="334"/>
              <w:rPr>
                <w:rFonts w:ascii="宋体" w:hAnsi="宋体" w:eastAsia="宋体" w:cs="宋体"/>
                <w:sz w:val="23"/>
                <w:szCs w:val="23"/>
              </w:rPr>
            </w:pPr>
            <w:r>
              <w:rPr>
                <w:rFonts w:ascii="宋体" w:hAnsi="宋体" w:eastAsia="宋体" w:cs="宋体"/>
                <w:spacing w:val="2"/>
                <w:sz w:val="23"/>
                <w:szCs w:val="23"/>
              </w:rPr>
              <w:t>其中：人员经费</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223" w:type="dxa"/>
            <w:gridSpan w:val="2"/>
          </w:tcPr>
          <w:p>
            <w:pPr>
              <w:spacing w:before="154" w:line="220" w:lineRule="auto"/>
              <w:ind w:left="644"/>
              <w:rPr>
                <w:rFonts w:ascii="宋体" w:hAnsi="宋体" w:eastAsia="宋体" w:cs="宋体"/>
                <w:sz w:val="23"/>
                <w:szCs w:val="23"/>
              </w:rPr>
            </w:pPr>
            <w:r>
              <w:rPr>
                <w:rFonts w:ascii="宋体" w:hAnsi="宋体" w:eastAsia="宋体" w:cs="宋体"/>
                <w:spacing w:val="3"/>
                <w:sz w:val="23"/>
                <w:szCs w:val="23"/>
              </w:rPr>
              <w:t>公用经费</w:t>
            </w:r>
          </w:p>
        </w:tc>
        <w:tc>
          <w:tcPr>
            <w:tcW w:w="2807" w:type="dxa"/>
            <w:gridSpan w:val="2"/>
          </w:tcPr>
          <w:p>
            <w:pPr>
              <w:pStyle w:val="10"/>
            </w:pPr>
          </w:p>
        </w:tc>
        <w:tc>
          <w:tcPr>
            <w:tcW w:w="2298" w:type="dxa"/>
            <w:gridSpan w:val="2"/>
          </w:tcPr>
          <w:p>
            <w:pPr>
              <w:spacing w:before="154" w:line="220" w:lineRule="auto"/>
              <w:ind w:left="684"/>
              <w:rPr>
                <w:rFonts w:ascii="宋体" w:hAnsi="宋体" w:eastAsia="宋体" w:cs="宋体"/>
                <w:sz w:val="23"/>
                <w:szCs w:val="23"/>
              </w:rPr>
            </w:pPr>
            <w:r>
              <w:rPr>
                <w:rFonts w:ascii="宋体" w:hAnsi="宋体" w:eastAsia="宋体" w:cs="宋体"/>
                <w:spacing w:val="3"/>
                <w:sz w:val="23"/>
                <w:szCs w:val="23"/>
              </w:rPr>
              <w:t>项目经费</w:t>
            </w: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050" w:type="dxa"/>
            <w:gridSpan w:val="7"/>
          </w:tcPr>
          <w:p>
            <w:pPr>
              <w:spacing w:before="154" w:line="219" w:lineRule="auto"/>
              <w:ind w:left="4325"/>
              <w:rPr>
                <w:rFonts w:ascii="宋体" w:hAnsi="宋体" w:eastAsia="宋体" w:cs="宋体"/>
                <w:sz w:val="23"/>
                <w:szCs w:val="23"/>
              </w:rPr>
            </w:pPr>
            <w:r>
              <w:rPr>
                <w:rFonts w:ascii="宋体" w:hAnsi="宋体" w:eastAsia="宋体" w:cs="宋体"/>
                <w:spacing w:val="-2"/>
                <w:sz w:val="23"/>
                <w:szCs w:val="23"/>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223" w:type="dxa"/>
            <w:gridSpan w:val="2"/>
          </w:tcPr>
          <w:p>
            <w:pPr>
              <w:spacing w:before="156" w:line="220" w:lineRule="auto"/>
              <w:ind w:left="644"/>
              <w:rPr>
                <w:rFonts w:ascii="宋体" w:hAnsi="宋体" w:eastAsia="宋体" w:cs="宋体"/>
                <w:sz w:val="23"/>
                <w:szCs w:val="23"/>
              </w:rPr>
            </w:pPr>
            <w:r>
              <w:rPr>
                <w:rFonts w:ascii="宋体" w:hAnsi="宋体" w:eastAsia="宋体" w:cs="宋体"/>
                <w:spacing w:val="2"/>
                <w:sz w:val="23"/>
                <w:szCs w:val="23"/>
              </w:rPr>
              <w:t>一级指标</w:t>
            </w:r>
          </w:p>
        </w:tc>
        <w:tc>
          <w:tcPr>
            <w:tcW w:w="2408" w:type="dxa"/>
          </w:tcPr>
          <w:p>
            <w:pPr>
              <w:spacing w:before="156" w:line="220" w:lineRule="auto"/>
              <w:ind w:left="732"/>
              <w:rPr>
                <w:rFonts w:ascii="宋体" w:hAnsi="宋体" w:eastAsia="宋体" w:cs="宋体"/>
                <w:sz w:val="23"/>
                <w:szCs w:val="23"/>
              </w:rPr>
            </w:pPr>
            <w:r>
              <w:rPr>
                <w:rFonts w:ascii="宋体" w:hAnsi="宋体" w:eastAsia="宋体" w:cs="宋体"/>
                <w:spacing w:val="2"/>
                <w:sz w:val="23"/>
                <w:szCs w:val="23"/>
              </w:rPr>
              <w:t>二级指标</w:t>
            </w:r>
          </w:p>
        </w:tc>
        <w:tc>
          <w:tcPr>
            <w:tcW w:w="2697" w:type="dxa"/>
            <w:gridSpan w:val="3"/>
          </w:tcPr>
          <w:p>
            <w:pPr>
              <w:spacing w:before="156" w:line="220" w:lineRule="auto"/>
              <w:ind w:left="924"/>
              <w:rPr>
                <w:rFonts w:ascii="宋体" w:hAnsi="宋体" w:eastAsia="宋体" w:cs="宋体"/>
                <w:sz w:val="23"/>
                <w:szCs w:val="23"/>
              </w:rPr>
            </w:pPr>
            <w:r>
              <w:rPr>
                <w:rFonts w:ascii="宋体" w:hAnsi="宋体" w:eastAsia="宋体" w:cs="宋体"/>
                <w:spacing w:val="-2"/>
                <w:sz w:val="23"/>
                <w:szCs w:val="23"/>
              </w:rPr>
              <w:t>三级指标</w:t>
            </w:r>
          </w:p>
        </w:tc>
        <w:tc>
          <w:tcPr>
            <w:tcW w:w="2722" w:type="dxa"/>
          </w:tcPr>
          <w:p>
            <w:pPr>
              <w:spacing w:before="155" w:line="219" w:lineRule="auto"/>
              <w:ind w:left="1066"/>
              <w:rPr>
                <w:rFonts w:ascii="宋体" w:hAnsi="宋体" w:eastAsia="宋体" w:cs="宋体"/>
                <w:sz w:val="23"/>
                <w:szCs w:val="23"/>
              </w:rPr>
            </w:pPr>
            <w:r>
              <w:rPr>
                <w:rFonts w:ascii="宋体" w:hAnsi="宋体" w:eastAsia="宋体" w:cs="宋体"/>
                <w:spacing w:val="3"/>
                <w:sz w:val="23"/>
                <w:szCs w:val="23"/>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223" w:type="dxa"/>
            <w:gridSpan w:val="2"/>
            <w:vMerge w:val="restart"/>
            <w:tcBorders>
              <w:bottom w:val="nil"/>
            </w:tcBorders>
          </w:tcPr>
          <w:p>
            <w:pPr>
              <w:pStyle w:val="10"/>
              <w:spacing w:line="295" w:lineRule="auto"/>
            </w:pPr>
          </w:p>
          <w:p>
            <w:pPr>
              <w:pStyle w:val="10"/>
              <w:spacing w:line="295" w:lineRule="auto"/>
            </w:pPr>
          </w:p>
          <w:p>
            <w:pPr>
              <w:pStyle w:val="10"/>
              <w:spacing w:line="295" w:lineRule="auto"/>
            </w:pPr>
          </w:p>
          <w:p>
            <w:pPr>
              <w:spacing w:before="75" w:line="219" w:lineRule="auto"/>
              <w:ind w:left="644"/>
              <w:rPr>
                <w:rFonts w:ascii="宋体" w:hAnsi="宋体" w:eastAsia="宋体" w:cs="宋体"/>
                <w:sz w:val="23"/>
                <w:szCs w:val="23"/>
              </w:rPr>
            </w:pPr>
            <w:r>
              <w:rPr>
                <w:rFonts w:ascii="宋体" w:hAnsi="宋体" w:eastAsia="宋体" w:cs="宋体"/>
                <w:spacing w:val="-2"/>
                <w:sz w:val="23"/>
                <w:szCs w:val="23"/>
              </w:rPr>
              <w:t>产出指标</w:t>
            </w:r>
          </w:p>
        </w:tc>
        <w:tc>
          <w:tcPr>
            <w:tcW w:w="2408" w:type="dxa"/>
          </w:tcPr>
          <w:p>
            <w:pPr>
              <w:spacing w:before="165" w:line="219" w:lineRule="auto"/>
              <w:ind w:left="732"/>
              <w:rPr>
                <w:rFonts w:ascii="宋体" w:hAnsi="宋体" w:eastAsia="宋体" w:cs="宋体"/>
                <w:sz w:val="23"/>
                <w:szCs w:val="23"/>
              </w:rPr>
            </w:pPr>
            <w:r>
              <w:rPr>
                <w:rFonts w:ascii="宋体" w:hAnsi="宋体" w:eastAsia="宋体" w:cs="宋体"/>
                <w:spacing w:val="-3"/>
                <w:sz w:val="23"/>
                <w:szCs w:val="23"/>
              </w:rPr>
              <w:t>数量指标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223" w:type="dxa"/>
            <w:gridSpan w:val="2"/>
            <w:vMerge w:val="continue"/>
            <w:tcBorders>
              <w:top w:val="nil"/>
              <w:bottom w:val="nil"/>
            </w:tcBorders>
          </w:tcPr>
          <w:p>
            <w:pPr>
              <w:pStyle w:val="10"/>
            </w:pPr>
          </w:p>
        </w:tc>
        <w:tc>
          <w:tcPr>
            <w:tcW w:w="2408" w:type="dxa"/>
          </w:tcPr>
          <w:p>
            <w:pPr>
              <w:spacing w:before="146" w:line="220" w:lineRule="auto"/>
              <w:ind w:left="732"/>
              <w:rPr>
                <w:rFonts w:ascii="宋体" w:hAnsi="宋体" w:eastAsia="宋体" w:cs="宋体"/>
                <w:sz w:val="23"/>
                <w:szCs w:val="23"/>
              </w:rPr>
            </w:pPr>
            <w:r>
              <w:rPr>
                <w:rFonts w:ascii="宋体" w:hAnsi="宋体" w:eastAsia="宋体" w:cs="宋体"/>
                <w:spacing w:val="-2"/>
                <w:sz w:val="23"/>
                <w:szCs w:val="23"/>
              </w:rPr>
              <w:t>质量指标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223" w:type="dxa"/>
            <w:gridSpan w:val="2"/>
            <w:vMerge w:val="continue"/>
            <w:tcBorders>
              <w:top w:val="nil"/>
              <w:bottom w:val="nil"/>
            </w:tcBorders>
          </w:tcPr>
          <w:p>
            <w:pPr>
              <w:pStyle w:val="10"/>
            </w:pPr>
          </w:p>
        </w:tc>
        <w:tc>
          <w:tcPr>
            <w:tcW w:w="2408" w:type="dxa"/>
          </w:tcPr>
          <w:p>
            <w:pPr>
              <w:spacing w:before="157" w:line="220" w:lineRule="auto"/>
              <w:ind w:left="732"/>
              <w:rPr>
                <w:rFonts w:ascii="宋体" w:hAnsi="宋体" w:eastAsia="宋体" w:cs="宋体"/>
                <w:sz w:val="23"/>
                <w:szCs w:val="23"/>
              </w:rPr>
            </w:pPr>
            <w:r>
              <w:rPr>
                <w:rFonts w:ascii="宋体" w:hAnsi="宋体" w:eastAsia="宋体" w:cs="宋体"/>
                <w:spacing w:val="2"/>
                <w:sz w:val="23"/>
                <w:szCs w:val="23"/>
              </w:rPr>
              <w:t>时效指标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223" w:type="dxa"/>
            <w:gridSpan w:val="2"/>
            <w:vMerge w:val="continue"/>
            <w:tcBorders>
              <w:top w:val="nil"/>
            </w:tcBorders>
          </w:tcPr>
          <w:p>
            <w:pPr>
              <w:pStyle w:val="10"/>
            </w:pPr>
          </w:p>
        </w:tc>
        <w:tc>
          <w:tcPr>
            <w:tcW w:w="2408" w:type="dxa"/>
          </w:tcPr>
          <w:p>
            <w:pPr>
              <w:spacing w:before="155" w:line="219" w:lineRule="auto"/>
              <w:ind w:left="732"/>
              <w:rPr>
                <w:rFonts w:ascii="宋体" w:hAnsi="宋体" w:eastAsia="宋体" w:cs="宋体"/>
                <w:sz w:val="23"/>
                <w:szCs w:val="23"/>
              </w:rPr>
            </w:pPr>
            <w:r>
              <w:rPr>
                <w:rFonts w:ascii="宋体" w:hAnsi="宋体" w:eastAsia="宋体" w:cs="宋体"/>
                <w:spacing w:val="-3"/>
                <w:sz w:val="23"/>
                <w:szCs w:val="23"/>
              </w:rPr>
              <w:t>成本指标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2223" w:type="dxa"/>
            <w:gridSpan w:val="2"/>
            <w:vMerge w:val="restart"/>
            <w:tcBorders>
              <w:bottom w:val="nil"/>
            </w:tcBorders>
          </w:tcPr>
          <w:p>
            <w:pPr>
              <w:pStyle w:val="10"/>
              <w:spacing w:line="292" w:lineRule="auto"/>
            </w:pPr>
          </w:p>
          <w:p>
            <w:pPr>
              <w:pStyle w:val="10"/>
              <w:spacing w:line="293" w:lineRule="auto"/>
            </w:pPr>
          </w:p>
          <w:p>
            <w:pPr>
              <w:pStyle w:val="10"/>
              <w:spacing w:line="293" w:lineRule="auto"/>
            </w:pPr>
          </w:p>
          <w:p>
            <w:pPr>
              <w:spacing w:before="74" w:line="220" w:lineRule="auto"/>
              <w:ind w:left="644"/>
              <w:rPr>
                <w:rFonts w:ascii="宋体" w:hAnsi="宋体" w:eastAsia="宋体" w:cs="宋体"/>
                <w:sz w:val="23"/>
                <w:szCs w:val="23"/>
              </w:rPr>
            </w:pPr>
            <w:r>
              <w:rPr>
                <w:rFonts w:ascii="宋体" w:hAnsi="宋体" w:eastAsia="宋体" w:cs="宋体"/>
                <w:spacing w:val="2"/>
                <w:sz w:val="23"/>
                <w:szCs w:val="23"/>
              </w:rPr>
              <w:t>效益指标</w:t>
            </w:r>
          </w:p>
        </w:tc>
        <w:tc>
          <w:tcPr>
            <w:tcW w:w="2408" w:type="dxa"/>
          </w:tcPr>
          <w:p>
            <w:pPr>
              <w:spacing w:before="158" w:line="220" w:lineRule="auto"/>
              <w:ind w:left="501"/>
              <w:rPr>
                <w:rFonts w:ascii="宋体" w:hAnsi="宋体" w:eastAsia="宋体" w:cs="宋体"/>
                <w:sz w:val="23"/>
                <w:szCs w:val="23"/>
              </w:rPr>
            </w:pPr>
            <w:r>
              <w:rPr>
                <w:rFonts w:ascii="宋体" w:hAnsi="宋体" w:eastAsia="宋体" w:cs="宋体"/>
                <w:spacing w:val="-2"/>
                <w:sz w:val="23"/>
                <w:szCs w:val="23"/>
              </w:rPr>
              <w:t>经济效益指标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223" w:type="dxa"/>
            <w:gridSpan w:val="2"/>
            <w:vMerge w:val="continue"/>
            <w:tcBorders>
              <w:top w:val="nil"/>
              <w:bottom w:val="nil"/>
            </w:tcBorders>
          </w:tcPr>
          <w:p>
            <w:pPr>
              <w:pStyle w:val="10"/>
            </w:pPr>
          </w:p>
        </w:tc>
        <w:tc>
          <w:tcPr>
            <w:tcW w:w="2408" w:type="dxa"/>
          </w:tcPr>
          <w:p>
            <w:pPr>
              <w:spacing w:before="156" w:line="219" w:lineRule="auto"/>
              <w:ind w:left="501"/>
              <w:rPr>
                <w:rFonts w:ascii="宋体" w:hAnsi="宋体" w:eastAsia="宋体" w:cs="宋体"/>
                <w:sz w:val="23"/>
                <w:szCs w:val="23"/>
              </w:rPr>
            </w:pPr>
            <w:r>
              <w:rPr>
                <w:rFonts w:ascii="宋体" w:hAnsi="宋体" w:eastAsia="宋体" w:cs="宋体"/>
                <w:spacing w:val="-2"/>
                <w:sz w:val="23"/>
                <w:szCs w:val="23"/>
              </w:rPr>
              <w:t>社会效益指标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2223" w:type="dxa"/>
            <w:gridSpan w:val="2"/>
            <w:vMerge w:val="continue"/>
            <w:tcBorders>
              <w:top w:val="nil"/>
              <w:bottom w:val="nil"/>
            </w:tcBorders>
          </w:tcPr>
          <w:p>
            <w:pPr>
              <w:pStyle w:val="10"/>
            </w:pPr>
          </w:p>
        </w:tc>
        <w:tc>
          <w:tcPr>
            <w:tcW w:w="2408" w:type="dxa"/>
          </w:tcPr>
          <w:p>
            <w:pPr>
              <w:spacing w:before="159" w:line="220" w:lineRule="auto"/>
              <w:ind w:left="501"/>
              <w:rPr>
                <w:rFonts w:ascii="宋体" w:hAnsi="宋体" w:eastAsia="宋体" w:cs="宋体"/>
                <w:sz w:val="23"/>
                <w:szCs w:val="23"/>
              </w:rPr>
            </w:pPr>
            <w:r>
              <w:rPr>
                <w:rFonts w:ascii="宋体" w:hAnsi="宋体" w:eastAsia="宋体" w:cs="宋体"/>
                <w:spacing w:val="-2"/>
                <w:sz w:val="23"/>
                <w:szCs w:val="23"/>
              </w:rPr>
              <w:t>生态效益指标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223" w:type="dxa"/>
            <w:gridSpan w:val="2"/>
            <w:vMerge w:val="continue"/>
            <w:tcBorders>
              <w:top w:val="nil"/>
            </w:tcBorders>
          </w:tcPr>
          <w:p>
            <w:pPr>
              <w:pStyle w:val="10"/>
            </w:pPr>
          </w:p>
        </w:tc>
        <w:tc>
          <w:tcPr>
            <w:tcW w:w="2408" w:type="dxa"/>
          </w:tcPr>
          <w:p>
            <w:pPr>
              <w:spacing w:before="159" w:line="219" w:lineRule="auto"/>
              <w:ind w:left="392"/>
              <w:rPr>
                <w:rFonts w:ascii="宋体" w:hAnsi="宋体" w:eastAsia="宋体" w:cs="宋体"/>
                <w:sz w:val="23"/>
                <w:szCs w:val="23"/>
              </w:rPr>
            </w:pPr>
            <w:r>
              <w:rPr>
                <w:rFonts w:ascii="宋体" w:hAnsi="宋体" w:eastAsia="宋体" w:cs="宋体"/>
                <w:spacing w:val="-2"/>
                <w:sz w:val="23"/>
                <w:szCs w:val="23"/>
              </w:rPr>
              <w:t>可持续影响指标</w:t>
            </w:r>
          </w:p>
        </w:tc>
        <w:tc>
          <w:tcPr>
            <w:tcW w:w="2697" w:type="dxa"/>
            <w:gridSpan w:val="3"/>
          </w:tcPr>
          <w:p>
            <w:pPr>
              <w:pStyle w:val="10"/>
            </w:pPr>
          </w:p>
        </w:tc>
        <w:tc>
          <w:tcPr>
            <w:tcW w:w="272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2223" w:type="dxa"/>
            <w:gridSpan w:val="2"/>
          </w:tcPr>
          <w:p>
            <w:pPr>
              <w:spacing w:before="156" w:line="219" w:lineRule="auto"/>
              <w:ind w:left="528"/>
              <w:rPr>
                <w:rFonts w:ascii="宋体" w:hAnsi="宋体" w:eastAsia="宋体" w:cs="宋体"/>
                <w:sz w:val="23"/>
                <w:szCs w:val="23"/>
              </w:rPr>
            </w:pPr>
            <w:r>
              <w:rPr>
                <w:rFonts w:ascii="宋体" w:hAnsi="宋体" w:eastAsia="宋体" w:cs="宋体"/>
                <w:b/>
                <w:bCs/>
                <w:spacing w:val="-4"/>
                <w:sz w:val="23"/>
                <w:szCs w:val="23"/>
              </w:rPr>
              <w:t>满意度指标</w:t>
            </w:r>
          </w:p>
        </w:tc>
        <w:tc>
          <w:tcPr>
            <w:tcW w:w="2408" w:type="dxa"/>
          </w:tcPr>
          <w:p>
            <w:pPr>
              <w:spacing w:before="159" w:line="219" w:lineRule="auto"/>
              <w:ind w:left="622"/>
              <w:rPr>
                <w:rFonts w:ascii="宋体" w:hAnsi="宋体" w:eastAsia="宋体" w:cs="宋体"/>
                <w:sz w:val="23"/>
                <w:szCs w:val="23"/>
              </w:rPr>
            </w:pPr>
            <w:r>
              <w:rPr>
                <w:rFonts w:ascii="宋体" w:hAnsi="宋体" w:eastAsia="宋体" w:cs="宋体"/>
                <w:spacing w:val="-2"/>
                <w:sz w:val="23"/>
                <w:szCs w:val="23"/>
              </w:rPr>
              <w:t>满意度指标</w:t>
            </w:r>
          </w:p>
        </w:tc>
        <w:tc>
          <w:tcPr>
            <w:tcW w:w="2697" w:type="dxa"/>
            <w:gridSpan w:val="3"/>
          </w:tcPr>
          <w:p>
            <w:pPr>
              <w:pStyle w:val="10"/>
            </w:pPr>
          </w:p>
        </w:tc>
        <w:tc>
          <w:tcPr>
            <w:tcW w:w="2722" w:type="dxa"/>
          </w:tcPr>
          <w:p>
            <w:pPr>
              <w:pStyle w:val="10"/>
            </w:pPr>
          </w:p>
        </w:tc>
      </w:tr>
    </w:tbl>
    <w:p/>
    <w:p>
      <w:pPr>
        <w:sectPr>
          <w:pgSz w:w="11900" w:h="16830"/>
          <w:pgMar w:top="1321" w:right="964" w:bottom="400" w:left="875" w:header="0" w:footer="1361" w:gutter="0"/>
          <w:pgNumType w:fmt="numberInDash"/>
          <w:cols w:space="720" w:num="1"/>
        </w:sectPr>
      </w:pPr>
    </w:p>
    <w:p>
      <w:pPr>
        <w:spacing w:before="45" w:line="224" w:lineRule="auto"/>
        <w:ind w:left="55"/>
        <w:rPr>
          <w:rFonts w:ascii="黑体" w:hAnsi="黑体" w:eastAsia="黑体" w:cs="黑体"/>
          <w:sz w:val="22"/>
          <w:szCs w:val="22"/>
        </w:rPr>
      </w:pPr>
      <w:r>
        <w:rPr>
          <w:rFonts w:ascii="黑体" w:hAnsi="黑体" w:eastAsia="黑体" w:cs="黑体"/>
          <w:spacing w:val="1"/>
          <w:sz w:val="22"/>
          <w:szCs w:val="22"/>
        </w:rPr>
        <w:t>附件3-2:</w:t>
      </w:r>
    </w:p>
    <w:p>
      <w:pPr>
        <w:spacing w:before="234" w:line="220" w:lineRule="auto"/>
        <w:ind w:left="3455"/>
        <w:rPr>
          <w:rFonts w:ascii="宋体" w:hAnsi="宋体" w:eastAsia="宋体" w:cs="宋体"/>
          <w:sz w:val="30"/>
          <w:szCs w:val="30"/>
        </w:rPr>
      </w:pPr>
      <w:r>
        <w:rPr>
          <w:rFonts w:ascii="宋体" w:hAnsi="宋体" w:eastAsia="宋体" w:cs="宋体"/>
          <w:spacing w:val="4"/>
          <w:sz w:val="30"/>
          <w:szCs w:val="30"/>
        </w:rPr>
        <w:t>项目支出绩效目标表</w:t>
      </w:r>
    </w:p>
    <w:p>
      <w:pPr>
        <w:spacing w:line="272" w:lineRule="auto"/>
      </w:pPr>
    </w:p>
    <w:p>
      <w:pPr>
        <w:spacing w:before="71" w:line="225" w:lineRule="auto"/>
        <w:ind w:left="4275"/>
        <w:rPr>
          <w:rFonts w:ascii="楷体" w:hAnsi="楷体" w:eastAsia="楷体" w:cs="楷体"/>
          <w:sz w:val="22"/>
          <w:szCs w:val="22"/>
          <w:lang w:eastAsia="zh-CN"/>
        </w:rPr>
      </w:pPr>
      <w:r>
        <w:rPr>
          <w:rFonts w:hint="eastAsia" w:ascii="楷体" w:hAnsi="楷体" w:eastAsia="楷体" w:cs="楷体"/>
          <w:spacing w:val="2"/>
          <w:sz w:val="22"/>
          <w:szCs w:val="22"/>
          <w:lang w:eastAsia="zh-CN"/>
        </w:rPr>
        <w:t>（</w:t>
      </w:r>
      <w:r>
        <w:rPr>
          <w:rFonts w:ascii="楷体" w:hAnsi="楷体" w:eastAsia="楷体" w:cs="楷体"/>
          <w:spacing w:val="2"/>
          <w:sz w:val="22"/>
          <w:szCs w:val="22"/>
        </w:rPr>
        <w:t>2024年度</w:t>
      </w:r>
      <w:r>
        <w:rPr>
          <w:rFonts w:hint="eastAsia" w:ascii="楷体" w:hAnsi="楷体" w:eastAsia="楷体" w:cs="楷体"/>
          <w:spacing w:val="2"/>
          <w:sz w:val="22"/>
          <w:szCs w:val="22"/>
          <w:lang w:eastAsia="zh-CN"/>
        </w:rPr>
        <w:t>）</w:t>
      </w:r>
    </w:p>
    <w:p>
      <w:pPr>
        <w:spacing w:line="80" w:lineRule="exact"/>
      </w:pPr>
    </w:p>
    <w:tbl>
      <w:tblPr>
        <w:tblStyle w:val="9"/>
        <w:tblW w:w="96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1418"/>
        <w:gridCol w:w="2028"/>
        <w:gridCol w:w="1908"/>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822" w:type="dxa"/>
            <w:gridSpan w:val="2"/>
          </w:tcPr>
          <w:p>
            <w:pPr>
              <w:spacing w:before="175" w:line="220" w:lineRule="auto"/>
              <w:ind w:left="945"/>
              <w:rPr>
                <w:rFonts w:ascii="宋体" w:hAnsi="宋体" w:eastAsia="宋体" w:cs="宋体"/>
                <w:sz w:val="23"/>
                <w:szCs w:val="23"/>
              </w:rPr>
            </w:pPr>
            <w:r>
              <w:rPr>
                <w:rFonts w:ascii="宋体" w:hAnsi="宋体" w:eastAsia="宋体" w:cs="宋体"/>
                <w:spacing w:val="2"/>
                <w:sz w:val="23"/>
                <w:szCs w:val="23"/>
              </w:rPr>
              <w:t>项目名称</w:t>
            </w:r>
          </w:p>
        </w:tc>
        <w:tc>
          <w:tcPr>
            <w:tcW w:w="6778" w:type="dxa"/>
            <w:gridSpan w:val="3"/>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tcPr>
          <w:p>
            <w:pPr>
              <w:spacing w:before="169" w:line="219" w:lineRule="auto"/>
              <w:ind w:left="945"/>
              <w:rPr>
                <w:rFonts w:ascii="宋体" w:hAnsi="宋体" w:eastAsia="宋体" w:cs="宋体"/>
                <w:sz w:val="23"/>
                <w:szCs w:val="23"/>
              </w:rPr>
            </w:pPr>
            <w:r>
              <w:rPr>
                <w:rFonts w:ascii="宋体" w:hAnsi="宋体" w:eastAsia="宋体" w:cs="宋体"/>
                <w:spacing w:val="6"/>
                <w:sz w:val="23"/>
                <w:szCs w:val="23"/>
              </w:rPr>
              <w:t>主管部门</w:t>
            </w:r>
          </w:p>
        </w:tc>
        <w:tc>
          <w:tcPr>
            <w:tcW w:w="2028" w:type="dxa"/>
          </w:tcPr>
          <w:p>
            <w:pPr>
              <w:pStyle w:val="10"/>
            </w:pPr>
          </w:p>
        </w:tc>
        <w:tc>
          <w:tcPr>
            <w:tcW w:w="1908" w:type="dxa"/>
          </w:tcPr>
          <w:p>
            <w:pPr>
              <w:spacing w:before="170" w:line="220" w:lineRule="auto"/>
              <w:ind w:left="485"/>
              <w:rPr>
                <w:rFonts w:ascii="宋体" w:hAnsi="宋体" w:eastAsia="宋体" w:cs="宋体"/>
                <w:sz w:val="23"/>
                <w:szCs w:val="23"/>
              </w:rPr>
            </w:pPr>
            <w:r>
              <w:rPr>
                <w:rFonts w:ascii="宋体" w:hAnsi="宋体" w:eastAsia="宋体" w:cs="宋体"/>
                <w:spacing w:val="2"/>
                <w:sz w:val="23"/>
                <w:szCs w:val="23"/>
              </w:rPr>
              <w:t>实施单位</w:t>
            </w: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384" w:lineRule="auto"/>
            </w:pPr>
          </w:p>
          <w:p>
            <w:pPr>
              <w:spacing w:before="74" w:line="220" w:lineRule="auto"/>
              <w:ind w:left="945"/>
              <w:rPr>
                <w:rFonts w:ascii="宋体" w:hAnsi="宋体" w:eastAsia="宋体" w:cs="宋体"/>
                <w:sz w:val="23"/>
                <w:szCs w:val="23"/>
              </w:rPr>
            </w:pPr>
            <w:r>
              <w:rPr>
                <w:rFonts w:ascii="宋体" w:hAnsi="宋体" w:eastAsia="宋体" w:cs="宋体"/>
                <w:spacing w:val="2"/>
                <w:sz w:val="23"/>
                <w:szCs w:val="23"/>
              </w:rPr>
              <w:t>项目属性</w:t>
            </w:r>
          </w:p>
        </w:tc>
        <w:tc>
          <w:tcPr>
            <w:tcW w:w="2028" w:type="dxa"/>
            <w:vMerge w:val="restart"/>
            <w:tcBorders>
              <w:bottom w:val="nil"/>
            </w:tcBorders>
          </w:tcPr>
          <w:p>
            <w:pPr>
              <w:pStyle w:val="10"/>
              <w:spacing w:line="383" w:lineRule="auto"/>
            </w:pPr>
          </w:p>
          <w:p>
            <w:pPr>
              <w:spacing w:before="75" w:line="219" w:lineRule="auto"/>
              <w:ind w:left="543"/>
              <w:rPr>
                <w:rFonts w:ascii="宋体" w:hAnsi="宋体" w:eastAsia="宋体" w:cs="宋体"/>
                <w:sz w:val="23"/>
                <w:szCs w:val="23"/>
              </w:rPr>
            </w:pPr>
            <w:r>
              <w:rPr>
                <w:rFonts w:ascii="宋体" w:hAnsi="宋体" w:eastAsia="宋体" w:cs="宋体"/>
                <w:spacing w:val="10"/>
                <w:sz w:val="23"/>
                <w:szCs w:val="23"/>
              </w:rPr>
              <w:t>当年项目</w:t>
            </w:r>
          </w:p>
        </w:tc>
        <w:tc>
          <w:tcPr>
            <w:tcW w:w="1908" w:type="dxa"/>
            <w:vMerge w:val="restart"/>
            <w:tcBorders>
              <w:bottom w:val="nil"/>
            </w:tcBorders>
          </w:tcPr>
          <w:p>
            <w:pPr>
              <w:pStyle w:val="10"/>
              <w:spacing w:line="384" w:lineRule="auto"/>
            </w:pPr>
          </w:p>
          <w:p>
            <w:pPr>
              <w:spacing w:before="74" w:line="220" w:lineRule="auto"/>
              <w:ind w:left="255"/>
              <w:rPr>
                <w:rFonts w:ascii="宋体" w:hAnsi="宋体" w:eastAsia="宋体" w:cs="宋体"/>
                <w:sz w:val="23"/>
                <w:szCs w:val="23"/>
              </w:rPr>
            </w:pPr>
            <w:r>
              <w:rPr>
                <w:rFonts w:ascii="宋体" w:hAnsi="宋体" w:eastAsia="宋体" w:cs="宋体"/>
                <w:spacing w:val="3"/>
                <w:sz w:val="23"/>
                <w:szCs w:val="23"/>
              </w:rPr>
              <w:t>项目日期范围</w:t>
            </w: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822" w:type="dxa"/>
            <w:gridSpan w:val="2"/>
            <w:vMerge w:val="continue"/>
            <w:tcBorders>
              <w:top w:val="nil"/>
            </w:tcBorders>
          </w:tcPr>
          <w:p>
            <w:pPr>
              <w:pStyle w:val="10"/>
            </w:pPr>
          </w:p>
        </w:tc>
        <w:tc>
          <w:tcPr>
            <w:tcW w:w="2028" w:type="dxa"/>
            <w:vMerge w:val="continue"/>
            <w:tcBorders>
              <w:top w:val="nil"/>
            </w:tcBorders>
          </w:tcPr>
          <w:p>
            <w:pPr>
              <w:pStyle w:val="10"/>
            </w:pPr>
          </w:p>
        </w:tc>
        <w:tc>
          <w:tcPr>
            <w:tcW w:w="1908" w:type="dxa"/>
            <w:vMerge w:val="continue"/>
            <w:tcBorders>
              <w:top w:val="nil"/>
            </w:tcBorders>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291" w:lineRule="auto"/>
            </w:pPr>
          </w:p>
          <w:p>
            <w:pPr>
              <w:pStyle w:val="10"/>
              <w:spacing w:line="292" w:lineRule="auto"/>
            </w:pPr>
          </w:p>
          <w:p>
            <w:pPr>
              <w:spacing w:before="75" w:line="225" w:lineRule="auto"/>
              <w:ind w:left="945"/>
              <w:rPr>
                <w:rFonts w:ascii="宋体" w:hAnsi="宋体" w:eastAsia="宋体" w:cs="宋体"/>
                <w:sz w:val="23"/>
                <w:szCs w:val="23"/>
              </w:rPr>
            </w:pPr>
            <w:r>
              <w:rPr>
                <w:rFonts w:ascii="宋体" w:hAnsi="宋体" w:eastAsia="宋体" w:cs="宋体"/>
                <w:spacing w:val="2"/>
                <w:sz w:val="23"/>
                <w:szCs w:val="23"/>
              </w:rPr>
              <w:t>项目资金</w:t>
            </w:r>
          </w:p>
          <w:p>
            <w:pPr>
              <w:spacing w:line="220" w:lineRule="auto"/>
              <w:ind w:left="1055"/>
              <w:rPr>
                <w:rFonts w:ascii="宋体" w:hAnsi="宋体" w:eastAsia="宋体" w:cs="宋体"/>
                <w:sz w:val="23"/>
                <w:szCs w:val="23"/>
                <w:lang w:eastAsia="zh-CN"/>
              </w:rPr>
            </w:pPr>
            <w:r>
              <w:rPr>
                <w:rFonts w:hint="eastAsia" w:ascii="宋体" w:hAnsi="宋体" w:eastAsia="宋体" w:cs="宋体"/>
                <w:spacing w:val="12"/>
                <w:sz w:val="23"/>
                <w:szCs w:val="23"/>
                <w:lang w:eastAsia="zh-CN"/>
              </w:rPr>
              <w:t>（</w:t>
            </w:r>
            <w:r>
              <w:rPr>
                <w:rFonts w:ascii="宋体" w:hAnsi="宋体" w:eastAsia="宋体" w:cs="宋体"/>
                <w:spacing w:val="12"/>
                <w:sz w:val="23"/>
                <w:szCs w:val="23"/>
              </w:rPr>
              <w:t>万元</w:t>
            </w:r>
            <w:r>
              <w:rPr>
                <w:rFonts w:hint="eastAsia" w:ascii="宋体" w:hAnsi="宋体" w:eastAsia="宋体" w:cs="宋体"/>
                <w:spacing w:val="12"/>
                <w:sz w:val="23"/>
                <w:szCs w:val="23"/>
                <w:lang w:eastAsia="zh-CN"/>
              </w:rPr>
              <w:t>）</w:t>
            </w:r>
          </w:p>
        </w:tc>
        <w:tc>
          <w:tcPr>
            <w:tcW w:w="2028" w:type="dxa"/>
          </w:tcPr>
          <w:p>
            <w:pPr>
              <w:spacing w:before="171" w:line="219" w:lineRule="auto"/>
              <w:ind w:left="313"/>
              <w:rPr>
                <w:rFonts w:ascii="宋体" w:hAnsi="宋体" w:eastAsia="宋体" w:cs="宋体"/>
                <w:sz w:val="23"/>
                <w:szCs w:val="23"/>
              </w:rPr>
            </w:pPr>
            <w:r>
              <w:rPr>
                <w:rFonts w:ascii="宋体" w:hAnsi="宋体" w:eastAsia="宋体" w:cs="宋体"/>
                <w:spacing w:val="-2"/>
                <w:sz w:val="23"/>
                <w:szCs w:val="23"/>
              </w:rPr>
              <w:t>年度资金总额</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vMerge w:val="continue"/>
            <w:tcBorders>
              <w:top w:val="nil"/>
              <w:bottom w:val="nil"/>
            </w:tcBorders>
          </w:tcPr>
          <w:p>
            <w:pPr>
              <w:pStyle w:val="10"/>
            </w:pPr>
          </w:p>
        </w:tc>
        <w:tc>
          <w:tcPr>
            <w:tcW w:w="2028" w:type="dxa"/>
          </w:tcPr>
          <w:p>
            <w:pPr>
              <w:spacing w:before="171" w:line="219" w:lineRule="auto"/>
              <w:ind w:left="203"/>
              <w:rPr>
                <w:rFonts w:ascii="宋体" w:hAnsi="宋体" w:eastAsia="宋体" w:cs="宋体"/>
                <w:sz w:val="23"/>
                <w:szCs w:val="23"/>
              </w:rPr>
            </w:pPr>
            <w:r>
              <w:rPr>
                <w:rFonts w:ascii="宋体" w:hAnsi="宋体" w:eastAsia="宋体" w:cs="宋体"/>
                <w:spacing w:val="-2"/>
                <w:sz w:val="23"/>
                <w:szCs w:val="23"/>
              </w:rPr>
              <w:t>其中：财政拨款</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822" w:type="dxa"/>
            <w:gridSpan w:val="2"/>
            <w:vMerge w:val="continue"/>
            <w:tcBorders>
              <w:top w:val="nil"/>
            </w:tcBorders>
          </w:tcPr>
          <w:p>
            <w:pPr>
              <w:pStyle w:val="10"/>
            </w:pPr>
          </w:p>
        </w:tc>
        <w:tc>
          <w:tcPr>
            <w:tcW w:w="2028" w:type="dxa"/>
          </w:tcPr>
          <w:p>
            <w:pPr>
              <w:spacing w:before="173" w:line="220" w:lineRule="auto"/>
              <w:ind w:left="543"/>
              <w:rPr>
                <w:rFonts w:ascii="宋体" w:hAnsi="宋体" w:eastAsia="宋体" w:cs="宋体"/>
                <w:sz w:val="23"/>
                <w:szCs w:val="23"/>
              </w:rPr>
            </w:pPr>
            <w:r>
              <w:rPr>
                <w:rFonts w:ascii="宋体" w:hAnsi="宋体" w:eastAsia="宋体" w:cs="宋体"/>
                <w:spacing w:val="-2"/>
                <w:sz w:val="23"/>
                <w:szCs w:val="23"/>
              </w:rPr>
              <w:t>其他资金</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600" w:type="dxa"/>
            <w:gridSpan w:val="5"/>
          </w:tcPr>
          <w:p>
            <w:pPr>
              <w:spacing w:before="172" w:line="219" w:lineRule="auto"/>
              <w:ind w:left="4115"/>
              <w:rPr>
                <w:rFonts w:ascii="宋体" w:hAnsi="宋体" w:eastAsia="宋体" w:cs="宋体"/>
                <w:sz w:val="23"/>
                <w:szCs w:val="23"/>
              </w:rPr>
            </w:pPr>
            <w:r>
              <w:rPr>
                <w:rFonts w:ascii="宋体" w:hAnsi="宋体" w:eastAsia="宋体" w:cs="宋体"/>
                <w:spacing w:val="-2"/>
                <w:sz w:val="23"/>
                <w:szCs w:val="23"/>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9600" w:type="dxa"/>
            <w:gridSpan w:val="5"/>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tcPr>
          <w:p>
            <w:pPr>
              <w:spacing w:before="175" w:line="220" w:lineRule="auto"/>
              <w:ind w:left="235"/>
              <w:rPr>
                <w:rFonts w:ascii="宋体" w:hAnsi="宋体" w:eastAsia="宋体" w:cs="宋体"/>
                <w:sz w:val="23"/>
                <w:szCs w:val="23"/>
              </w:rPr>
            </w:pPr>
            <w:r>
              <w:rPr>
                <w:rFonts w:ascii="宋体" w:hAnsi="宋体" w:eastAsia="宋体" w:cs="宋体"/>
                <w:spacing w:val="2"/>
                <w:sz w:val="23"/>
                <w:szCs w:val="23"/>
              </w:rPr>
              <w:t>一级指标</w:t>
            </w:r>
          </w:p>
        </w:tc>
        <w:tc>
          <w:tcPr>
            <w:tcW w:w="1418" w:type="dxa"/>
          </w:tcPr>
          <w:p>
            <w:pPr>
              <w:spacing w:before="175" w:line="220" w:lineRule="auto"/>
              <w:ind w:left="241"/>
              <w:rPr>
                <w:rFonts w:ascii="宋体" w:hAnsi="宋体" w:eastAsia="宋体" w:cs="宋体"/>
                <w:sz w:val="23"/>
                <w:szCs w:val="23"/>
              </w:rPr>
            </w:pPr>
            <w:r>
              <w:rPr>
                <w:rFonts w:ascii="宋体" w:hAnsi="宋体" w:eastAsia="宋体" w:cs="宋体"/>
                <w:spacing w:val="2"/>
                <w:sz w:val="23"/>
                <w:szCs w:val="23"/>
              </w:rPr>
              <w:t>二级指标</w:t>
            </w:r>
          </w:p>
        </w:tc>
        <w:tc>
          <w:tcPr>
            <w:tcW w:w="3936" w:type="dxa"/>
            <w:gridSpan w:val="2"/>
          </w:tcPr>
          <w:p>
            <w:pPr>
              <w:spacing w:before="175" w:line="220" w:lineRule="auto"/>
              <w:ind w:left="1543"/>
              <w:rPr>
                <w:rFonts w:ascii="宋体" w:hAnsi="宋体" w:eastAsia="宋体" w:cs="宋体"/>
                <w:sz w:val="23"/>
                <w:szCs w:val="23"/>
              </w:rPr>
            </w:pPr>
            <w:r>
              <w:rPr>
                <w:rFonts w:ascii="宋体" w:hAnsi="宋体" w:eastAsia="宋体" w:cs="宋体"/>
                <w:spacing w:val="-2"/>
                <w:sz w:val="23"/>
                <w:szCs w:val="23"/>
              </w:rPr>
              <w:t>三级指标</w:t>
            </w:r>
          </w:p>
        </w:tc>
        <w:tc>
          <w:tcPr>
            <w:tcW w:w="2842" w:type="dxa"/>
          </w:tcPr>
          <w:p>
            <w:pPr>
              <w:spacing w:before="174" w:line="219" w:lineRule="auto"/>
              <w:ind w:left="1067"/>
              <w:rPr>
                <w:rFonts w:ascii="宋体" w:hAnsi="宋体" w:eastAsia="宋体" w:cs="宋体"/>
                <w:sz w:val="23"/>
                <w:szCs w:val="23"/>
              </w:rPr>
            </w:pPr>
            <w:r>
              <w:rPr>
                <w:rFonts w:ascii="宋体" w:hAnsi="宋体" w:eastAsia="宋体" w:cs="宋体"/>
                <w:spacing w:val="2"/>
                <w:sz w:val="23"/>
                <w:szCs w:val="23"/>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restart"/>
            <w:tcBorders>
              <w:bottom w:val="nil"/>
            </w:tcBorders>
          </w:tcPr>
          <w:p>
            <w:pPr>
              <w:pStyle w:val="10"/>
              <w:spacing w:line="259"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spacing w:before="75" w:line="219" w:lineRule="auto"/>
              <w:ind w:left="235"/>
              <w:rPr>
                <w:rFonts w:ascii="宋体" w:hAnsi="宋体" w:eastAsia="宋体" w:cs="宋体"/>
                <w:sz w:val="23"/>
                <w:szCs w:val="23"/>
              </w:rPr>
            </w:pPr>
            <w:r>
              <w:rPr>
                <w:rFonts w:ascii="宋体" w:hAnsi="宋体" w:eastAsia="宋体" w:cs="宋体"/>
                <w:spacing w:val="-2"/>
                <w:sz w:val="23"/>
                <w:szCs w:val="23"/>
              </w:rPr>
              <w:t>产出指标</w:t>
            </w:r>
          </w:p>
        </w:tc>
        <w:tc>
          <w:tcPr>
            <w:tcW w:w="1418" w:type="dxa"/>
            <w:vMerge w:val="restart"/>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3"/>
                <w:sz w:val="23"/>
                <w:szCs w:val="23"/>
              </w:rPr>
              <w:t>数量</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continue"/>
            <w:tcBorders>
              <w:top w:val="nil"/>
              <w:bottom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bottom w:val="nil"/>
            </w:tcBorders>
          </w:tcPr>
          <w:p>
            <w:pPr>
              <w:pStyle w:val="10"/>
            </w:pPr>
          </w:p>
        </w:tc>
        <w:tc>
          <w:tcPr>
            <w:tcW w:w="1418" w:type="dxa"/>
            <w:vMerge w:val="restart"/>
            <w:tcBorders>
              <w:bottom w:val="nil"/>
            </w:tcBorders>
          </w:tcPr>
          <w:p>
            <w:pPr>
              <w:pStyle w:val="10"/>
              <w:spacing w:line="389" w:lineRule="auto"/>
            </w:pPr>
          </w:p>
          <w:p>
            <w:pPr>
              <w:spacing w:before="75" w:line="220" w:lineRule="auto"/>
              <w:ind w:left="471"/>
              <w:rPr>
                <w:rFonts w:ascii="宋体" w:hAnsi="宋体" w:eastAsia="宋体" w:cs="宋体"/>
                <w:sz w:val="23"/>
                <w:szCs w:val="23"/>
              </w:rPr>
            </w:pPr>
            <w:r>
              <w:rPr>
                <w:rFonts w:ascii="宋体" w:hAnsi="宋体" w:eastAsia="宋体" w:cs="宋体"/>
                <w:spacing w:val="-3"/>
                <w:sz w:val="23"/>
                <w:szCs w:val="23"/>
              </w:rPr>
              <w:t>质量</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04" w:type="dxa"/>
            <w:vMerge w:val="continue"/>
            <w:tcBorders>
              <w:top w:val="nil"/>
              <w:bottom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bottom w:val="nil"/>
            </w:tcBorders>
          </w:tcPr>
          <w:p>
            <w:pPr>
              <w:pStyle w:val="10"/>
            </w:pPr>
          </w:p>
        </w:tc>
        <w:tc>
          <w:tcPr>
            <w:tcW w:w="1418" w:type="dxa"/>
          </w:tcPr>
          <w:p>
            <w:pPr>
              <w:spacing w:before="178" w:line="220" w:lineRule="auto"/>
              <w:ind w:left="471"/>
              <w:rPr>
                <w:rFonts w:ascii="宋体" w:hAnsi="宋体" w:eastAsia="宋体" w:cs="宋体"/>
                <w:sz w:val="23"/>
                <w:szCs w:val="23"/>
              </w:rPr>
            </w:pPr>
            <w:r>
              <w:rPr>
                <w:rFonts w:ascii="宋体" w:hAnsi="宋体" w:eastAsia="宋体" w:cs="宋体"/>
                <w:spacing w:val="4"/>
                <w:sz w:val="23"/>
                <w:szCs w:val="23"/>
              </w:rPr>
              <w:t>时效</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continue"/>
            <w:tcBorders>
              <w:top w:val="nil"/>
              <w:bottom w:val="nil"/>
            </w:tcBorders>
          </w:tcPr>
          <w:p>
            <w:pPr>
              <w:pStyle w:val="10"/>
            </w:pPr>
          </w:p>
        </w:tc>
        <w:tc>
          <w:tcPr>
            <w:tcW w:w="1418" w:type="dxa"/>
            <w:vMerge w:val="restart"/>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5"/>
                <w:sz w:val="23"/>
                <w:szCs w:val="23"/>
              </w:rPr>
              <w:t>成本</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restart"/>
            <w:tcBorders>
              <w:bottom w:val="nil"/>
            </w:tcBorders>
          </w:tcPr>
          <w:p>
            <w:pPr>
              <w:pStyle w:val="10"/>
              <w:spacing w:line="391" w:lineRule="auto"/>
            </w:pPr>
          </w:p>
          <w:p>
            <w:pPr>
              <w:spacing w:before="75" w:line="220" w:lineRule="auto"/>
              <w:ind w:left="235"/>
              <w:rPr>
                <w:rFonts w:ascii="宋体" w:hAnsi="宋体" w:eastAsia="宋体" w:cs="宋体"/>
                <w:sz w:val="23"/>
                <w:szCs w:val="23"/>
              </w:rPr>
            </w:pPr>
            <w:r>
              <w:rPr>
                <w:rFonts w:ascii="宋体" w:hAnsi="宋体" w:eastAsia="宋体" w:cs="宋体"/>
                <w:spacing w:val="2"/>
                <w:sz w:val="23"/>
                <w:szCs w:val="23"/>
              </w:rPr>
              <w:t>效益指标</w:t>
            </w:r>
          </w:p>
        </w:tc>
        <w:tc>
          <w:tcPr>
            <w:tcW w:w="1418" w:type="dxa"/>
          </w:tcPr>
          <w:p>
            <w:pPr>
              <w:spacing w:before="176" w:line="219" w:lineRule="auto"/>
              <w:ind w:left="241"/>
              <w:rPr>
                <w:rFonts w:ascii="宋体" w:hAnsi="宋体" w:eastAsia="宋体" w:cs="宋体"/>
                <w:sz w:val="23"/>
                <w:szCs w:val="23"/>
              </w:rPr>
            </w:pPr>
            <w:r>
              <w:rPr>
                <w:rFonts w:ascii="宋体" w:hAnsi="宋体" w:eastAsia="宋体" w:cs="宋体"/>
                <w:spacing w:val="2"/>
                <w:sz w:val="23"/>
                <w:szCs w:val="23"/>
              </w:rPr>
              <w:t>社会效益</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tcBorders>
          </w:tcPr>
          <w:p>
            <w:pPr>
              <w:pStyle w:val="10"/>
            </w:pPr>
          </w:p>
        </w:tc>
        <w:tc>
          <w:tcPr>
            <w:tcW w:w="1418" w:type="dxa"/>
          </w:tcPr>
          <w:p>
            <w:pPr>
              <w:spacing w:before="179" w:line="219" w:lineRule="auto"/>
              <w:ind w:left="121"/>
              <w:rPr>
                <w:rFonts w:ascii="宋体" w:hAnsi="宋体" w:eastAsia="宋体" w:cs="宋体"/>
                <w:sz w:val="23"/>
                <w:szCs w:val="23"/>
              </w:rPr>
            </w:pPr>
            <w:r>
              <w:rPr>
                <w:rFonts w:ascii="宋体" w:hAnsi="宋体" w:eastAsia="宋体" w:cs="宋体"/>
                <w:spacing w:val="3"/>
                <w:sz w:val="23"/>
                <w:szCs w:val="23"/>
              </w:rPr>
              <w:t>可持续影响</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04" w:type="dxa"/>
          </w:tcPr>
          <w:p>
            <w:pPr>
              <w:spacing w:before="179" w:line="219" w:lineRule="auto"/>
              <w:ind w:left="345"/>
              <w:rPr>
                <w:rFonts w:ascii="宋体" w:hAnsi="宋体" w:eastAsia="宋体" w:cs="宋体"/>
                <w:sz w:val="23"/>
                <w:szCs w:val="23"/>
              </w:rPr>
            </w:pPr>
            <w:r>
              <w:rPr>
                <w:rFonts w:ascii="宋体" w:hAnsi="宋体" w:eastAsia="宋体" w:cs="宋体"/>
                <w:spacing w:val="4"/>
                <w:sz w:val="23"/>
                <w:szCs w:val="23"/>
              </w:rPr>
              <w:t>满意度</w:t>
            </w:r>
          </w:p>
        </w:tc>
        <w:tc>
          <w:tcPr>
            <w:tcW w:w="1418" w:type="dxa"/>
          </w:tcPr>
          <w:p>
            <w:pPr>
              <w:spacing w:before="179" w:line="219" w:lineRule="auto"/>
              <w:ind w:left="351"/>
              <w:rPr>
                <w:rFonts w:ascii="宋体" w:hAnsi="宋体" w:eastAsia="宋体" w:cs="宋体"/>
                <w:sz w:val="23"/>
                <w:szCs w:val="23"/>
              </w:rPr>
            </w:pPr>
            <w:r>
              <w:rPr>
                <w:rFonts w:ascii="宋体" w:hAnsi="宋体" w:eastAsia="宋体" w:cs="宋体"/>
                <w:spacing w:val="4"/>
                <w:sz w:val="23"/>
                <w:szCs w:val="23"/>
              </w:rPr>
              <w:t>满意度</w:t>
            </w:r>
          </w:p>
        </w:tc>
        <w:tc>
          <w:tcPr>
            <w:tcW w:w="3936" w:type="dxa"/>
            <w:gridSpan w:val="2"/>
          </w:tcPr>
          <w:p>
            <w:pPr>
              <w:pStyle w:val="10"/>
            </w:pPr>
          </w:p>
        </w:tc>
        <w:tc>
          <w:tcPr>
            <w:tcW w:w="2842" w:type="dxa"/>
          </w:tcPr>
          <w:p>
            <w:pPr>
              <w:pStyle w:val="10"/>
            </w:pPr>
          </w:p>
        </w:tc>
      </w:tr>
    </w:tbl>
    <w:p>
      <w:pPr>
        <w:sectPr>
          <w:pgSz w:w="11900" w:h="16830"/>
          <w:pgMar w:top="1386" w:right="1284" w:bottom="400" w:left="1004" w:header="0" w:footer="1361" w:gutter="0"/>
          <w:pgNumType w:fmt="numberInDash"/>
          <w:cols w:space="720" w:num="1"/>
        </w:sectPr>
      </w:pPr>
    </w:p>
    <w:p>
      <w:pPr>
        <w:spacing w:before="47" w:line="193" w:lineRule="auto"/>
        <w:rPr>
          <w:rFonts w:ascii="宋体" w:hAnsi="宋体" w:eastAsia="宋体" w:cs="宋体"/>
          <w:sz w:val="24"/>
          <w:szCs w:val="24"/>
          <w:lang w:eastAsia="zh-CN"/>
        </w:rPr>
        <w:sectPr>
          <w:type w:val="continuous"/>
          <w:pgSz w:w="11900" w:h="16830"/>
          <w:pgMar w:top="1341" w:right="964" w:bottom="400" w:left="833" w:header="0" w:footer="0" w:gutter="0"/>
          <w:pgNumType w:fmt="numberInDash"/>
          <w:cols w:equalWidth="0" w:num="2">
            <w:col w:w="5217" w:space="100"/>
            <w:col w:w="4785"/>
          </w:cols>
        </w:sect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lang w:eastAsia="zh-CN"/>
        </w:rPr>
      </w:pPr>
    </w:p>
    <w:sectPr>
      <w:footerReference r:id="rId4" w:type="default"/>
      <w:pgSz w:w="11900" w:h="16830"/>
      <w:pgMar w:top="1417" w:right="1417" w:bottom="1417" w:left="1417" w:header="0" w:footer="110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altName w:val="Arial Unicode MS"/>
    <w:panose1 w:val="02010609060101010101"/>
    <w:charset w:val="86"/>
    <w:family w:val="modern"/>
    <w:pitch w:val="default"/>
    <w:sig w:usb0="00000000" w:usb1="00000000" w:usb2="00000016" w:usb3="00000000" w:csb0="00040001" w:csb1="00000000"/>
  </w:font>
  <w:font w:name="仿宋_GB2312">
    <w:altName w:val="Arial Unicode MS"/>
    <w:panose1 w:val="02010609030101010101"/>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_GB2312">
    <w:altName w:val="Arial Unicode MS"/>
    <w:panose1 w:val="02010609030101010101"/>
    <w:charset w:val="86"/>
    <w:family w:val="auto"/>
    <w:pitch w:val="default"/>
    <w:sig w:usb0="00000000" w:usb1="0000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Meiryo UI">
    <w:panose1 w:val="020B0604030504040204"/>
    <w:charset w:val="80"/>
    <w:family w:val="auto"/>
    <w:pitch w:val="default"/>
    <w:sig w:usb0="E10102FF" w:usb1="EAC7FFFF" w:usb2="00010012" w:usb3="00000000" w:csb0="6002009F" w:csb1="DFD7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Yu Gothic UI Semibold">
    <w:panose1 w:val="020B07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Californian FB">
    <w:panose1 w:val="0207040306080B0302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urier New">
    <w:panose1 w:val="02070309020205020404"/>
    <w:charset w:val="00"/>
    <w:family w:val="auto"/>
    <w:pitch w:val="default"/>
    <w:sig w:usb0="E0002EFF" w:usb1="C0007843" w:usb2="00000009" w:usb3="00000000" w:csb0="400001FF" w:csb1="FFFF0000"/>
  </w:font>
  <w:font w:name="Eras Medium ITC">
    <w:panose1 w:val="020B0602030504020804"/>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Goudy Old Style">
    <w:panose1 w:val="02020502050305020303"/>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Lucida Bright">
    <w:panose1 w:val="020406020505050203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crosoft Yi Baiti">
    <w:panose1 w:val="03000500000000000000"/>
    <w:charset w:val="00"/>
    <w:family w:val="auto"/>
    <w:pitch w:val="default"/>
    <w:sig w:usb0="80000003" w:usb1="00010402" w:usb2="00080002" w:usb3="00000000" w:csb0="00000001" w:csb1="00000000"/>
  </w:font>
  <w:font w:name="Modern No. 20">
    <w:panose1 w:val="02070704070505020303"/>
    <w:charset w:val="00"/>
    <w:family w:val="auto"/>
    <w:pitch w:val="default"/>
    <w:sig w:usb0="00000003"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Nirmala UI">
    <w:panose1 w:val="020B0502040204020203"/>
    <w:charset w:val="00"/>
    <w:family w:val="auto"/>
    <w:pitch w:val="default"/>
    <w:sig w:usb0="80FF8023" w:usb1="0000004A" w:usb2="00000200" w:usb3="00040000" w:csb0="00000001" w:csb1="00000000"/>
  </w:font>
  <w:font w:name="Old English Text MT">
    <w:panose1 w:val="03040902040508030806"/>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Segoe UI Historic">
    <w:panose1 w:val="020B0502040204020203"/>
    <w:charset w:val="00"/>
    <w:family w:val="auto"/>
    <w:pitch w:val="default"/>
    <w:sig w:usb0="800001EF" w:usb1="02000002"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itka Subheading">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itka Display">
    <w:panose1 w:val="02000505000000020004"/>
    <w:charset w:val="00"/>
    <w:family w:val="auto"/>
    <w:pitch w:val="default"/>
    <w:sig w:usb0="A00002EF" w:usb1="4000204B" w:usb2="00000000" w:usb3="00000000" w:csb0="2000019F" w:csb1="00000000"/>
  </w:font>
  <w:font w:name="Tw Cen MT">
    <w:panose1 w:val="020B0602020104020603"/>
    <w:charset w:val="00"/>
    <w:family w:val="auto"/>
    <w:pitch w:val="default"/>
    <w:sig w:usb0="00000003" w:usb1="00000000" w:usb2="00000000" w:usb3="00000000" w:csb0="20000003" w:csb1="00000000"/>
  </w:font>
  <w:font w:name="Stencil">
    <w:panose1 w:val="040409050D08020204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Sitka Banner">
    <w:panose1 w:val="02000505000000020004"/>
    <w:charset w:val="00"/>
    <w:family w:val="auto"/>
    <w:pitch w:val="default"/>
    <w:sig w:usb0="A00002EF" w:usb1="4000204B" w:usb2="00000000" w:usb3="00000000" w:csb0="2000019F" w:csb1="00000000"/>
  </w:font>
  <w:font w:name="Segoe UI Emoji">
    <w:panose1 w:val="020B0502040204020203"/>
    <w:charset w:val="00"/>
    <w:family w:val="auto"/>
    <w:pitch w:val="default"/>
    <w:sig w:usb0="00000001" w:usb1="02000000" w:usb2="00000000" w:usb3="00000000" w:csb0="00000001" w:csb1="00000000"/>
  </w:font>
  <w:font w:name="Papyrus">
    <w:panose1 w:val="03070502060502030205"/>
    <w:charset w:val="00"/>
    <w:family w:val="auto"/>
    <w:pitch w:val="default"/>
    <w:sig w:usb0="00000003" w:usb1="00000000" w:usb2="00000000" w:usb3="00000000" w:csb0="20000001" w:csb1="00000000"/>
  </w:font>
  <w:font w:name="MT Extra">
    <w:panose1 w:val="05050102010205020202"/>
    <w:charset w:val="00"/>
    <w:family w:val="auto"/>
    <w:pitch w:val="default"/>
    <w:sig w:usb0="80000000" w:usb1="00000000" w:usb2="00000000" w:usb3="00000000" w:csb0="00000000" w:csb1="00000000"/>
  </w:font>
  <w:font w:name="Monotype Corsiva">
    <w:panose1 w:val="03010101010201010101"/>
    <w:charset w:val="00"/>
    <w:family w:val="auto"/>
    <w:pitch w:val="default"/>
    <w:sig w:usb0="00000287" w:usb1="00000000" w:usb2="00000000" w:usb3="00000000" w:csb0="2000009F" w:csb1="DFD70000"/>
  </w:font>
  <w:font w:name="Microsoft PhagsPa">
    <w:panose1 w:val="020B0502040204020203"/>
    <w:charset w:val="00"/>
    <w:family w:val="auto"/>
    <w:pitch w:val="default"/>
    <w:sig w:usb0="00000003" w:usb1="00200000" w:usb2="08000000" w:usb3="00000000" w:csb0="00000001" w:csb1="00000000"/>
  </w:font>
  <w:font w:name="Lucida Sans">
    <w:panose1 w:val="020B0602030504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auto"/>
      <w:ind w:left="4207"/>
      <w:rPr>
        <w:rFonts w:ascii="宋体" w:hAnsi="宋体" w:eastAsia="宋体" w:cs="宋体"/>
      </w:rPr>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- 34 -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A6EDA"/>
    <w:multiLevelType w:val="singleLevel"/>
    <w:tmpl w:val="104A6EDA"/>
    <w:lvl w:ilvl="0" w:tentative="0">
      <w:start w:val="4"/>
      <w:numFmt w:val="decimal"/>
      <w:suff w:val="nothing"/>
      <w:lvlText w:val="%1）"/>
      <w:lvlJc w:val="left"/>
    </w:lvl>
  </w:abstractNum>
  <w:abstractNum w:abstractNumId="1">
    <w:nsid w:val="41B25E33"/>
    <w:multiLevelType w:val="singleLevel"/>
    <w:tmpl w:val="41B25E33"/>
    <w:lvl w:ilvl="0" w:tentative="0">
      <w:start w:val="6"/>
      <w:numFmt w:val="decimal"/>
      <w:suff w:val="space"/>
      <w:lvlText w:val="%1)"/>
      <w:lvlJc w:val="left"/>
    </w:lvl>
  </w:abstractNum>
  <w:abstractNum w:abstractNumId="2">
    <w:nsid w:val="78E04AC7"/>
    <w:multiLevelType w:val="singleLevel"/>
    <w:tmpl w:val="78E04AC7"/>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M0MDFhNWFjNjI3YWEzMDE4NGM2MDFlMDE1ODVkNmIifQ=="/>
    <w:docVar w:name="KSO_WPS_MARK_KEY" w:val="04b21f6d-6d10-4b41-bd6b-e5942d1cd47c"/>
  </w:docVars>
  <w:rsids>
    <w:rsidRoot w:val="00126C90"/>
    <w:rsid w:val="000A403D"/>
    <w:rsid w:val="000E4EDC"/>
    <w:rsid w:val="00126C90"/>
    <w:rsid w:val="001B40E4"/>
    <w:rsid w:val="003356E5"/>
    <w:rsid w:val="00497AC3"/>
    <w:rsid w:val="00506EA8"/>
    <w:rsid w:val="00711C4C"/>
    <w:rsid w:val="00750511"/>
    <w:rsid w:val="0075737A"/>
    <w:rsid w:val="007E7B5F"/>
    <w:rsid w:val="00977879"/>
    <w:rsid w:val="009D353B"/>
    <w:rsid w:val="00B83570"/>
    <w:rsid w:val="00B95A75"/>
    <w:rsid w:val="00C76885"/>
    <w:rsid w:val="00C94ABC"/>
    <w:rsid w:val="00D02ADA"/>
    <w:rsid w:val="00FE22DA"/>
    <w:rsid w:val="026E2AF7"/>
    <w:rsid w:val="055866A0"/>
    <w:rsid w:val="06CB49BC"/>
    <w:rsid w:val="08B51480"/>
    <w:rsid w:val="0985399D"/>
    <w:rsid w:val="0D911677"/>
    <w:rsid w:val="0F113188"/>
    <w:rsid w:val="12A105AE"/>
    <w:rsid w:val="14D709D0"/>
    <w:rsid w:val="17B9260F"/>
    <w:rsid w:val="17F32881"/>
    <w:rsid w:val="19FD1634"/>
    <w:rsid w:val="1C6568C1"/>
    <w:rsid w:val="23C05666"/>
    <w:rsid w:val="268A7650"/>
    <w:rsid w:val="26C22705"/>
    <w:rsid w:val="27042C18"/>
    <w:rsid w:val="3459271E"/>
    <w:rsid w:val="3BDD601C"/>
    <w:rsid w:val="3C5211B4"/>
    <w:rsid w:val="40491CC8"/>
    <w:rsid w:val="42ED492C"/>
    <w:rsid w:val="44A91191"/>
    <w:rsid w:val="48EE1869"/>
    <w:rsid w:val="56FA0D46"/>
    <w:rsid w:val="5DB669A1"/>
    <w:rsid w:val="61330309"/>
    <w:rsid w:val="683A01CF"/>
    <w:rsid w:val="6D443687"/>
    <w:rsid w:val="6E0A23F1"/>
    <w:rsid w:val="6E1D3090"/>
    <w:rsid w:val="6EE4528E"/>
    <w:rsid w:val="6F336498"/>
    <w:rsid w:val="6FD2725D"/>
    <w:rsid w:val="781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List"/>
    <w:basedOn w:val="1"/>
    <w:autoRedefine/>
    <w:unhideWhenUsed/>
    <w:qFormat/>
    <w:uiPriority w:val="99"/>
    <w:pPr>
      <w:ind w:left="200" w:hanging="200" w:hangingChars="200"/>
      <w:contextualSpacing/>
    </w:pPr>
    <w:rPr>
      <w:rFonts w:ascii="Calibri" w:hAnsi="Calibri"/>
      <w:szCs w:val="22"/>
    </w:rPr>
  </w:style>
  <w:style w:type="paragraph" w:styleId="3">
    <w:name w:val="Body Text"/>
    <w:basedOn w:val="1"/>
    <w:autoRedefine/>
    <w:semiHidden/>
    <w:qFormat/>
    <w:uiPriority w:val="0"/>
    <w:rPr>
      <w:rFonts w:ascii="仿宋" w:hAnsi="仿宋" w:eastAsia="仿宋" w:cs="仿宋"/>
      <w:sz w:val="36"/>
      <w:szCs w:val="36"/>
    </w:rPr>
  </w:style>
  <w:style w:type="paragraph" w:styleId="4">
    <w:name w:val="Balloon Text"/>
    <w:basedOn w:val="1"/>
    <w:link w:val="11"/>
    <w:autoRedefine/>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jc w:val="center"/>
    </w:pPr>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eastAsia="Arial"/>
    </w:rPr>
  </w:style>
  <w:style w:type="character" w:customStyle="1" w:styleId="11">
    <w:name w:val="批注框文本 Char"/>
    <w:basedOn w:val="8"/>
    <w:link w:val="4"/>
    <w:semiHidden/>
    <w:qFormat/>
    <w:uiPriority w:val="99"/>
    <w:rPr>
      <w:sz w:val="18"/>
      <w:szCs w:val="18"/>
    </w:rPr>
  </w:style>
  <w:style w:type="character" w:customStyle="1" w:styleId="12">
    <w:name w:val="页眉 Char"/>
    <w:basedOn w:val="8"/>
    <w:link w:val="6"/>
    <w:autoRedefine/>
    <w:qFormat/>
    <w:uiPriority w:val="99"/>
    <w:rPr>
      <w:sz w:val="18"/>
      <w:szCs w:val="18"/>
    </w:rPr>
  </w:style>
  <w:style w:type="character" w:customStyle="1" w:styleId="13">
    <w:name w:val="页脚 Char"/>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1992</Words>
  <Characters>11357</Characters>
  <Lines>94</Lines>
  <Paragraphs>26</Paragraphs>
  <TotalTime>112</TotalTime>
  <ScaleCrop>false</ScaleCrop>
  <LinksUpToDate>false</LinksUpToDate>
  <CharactersWithSpaces>13323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2024-02-26T07:20:00Z</dcterms:created>
  <dc:creator>Kingsoft-PDF</dc:creator>
  <cp:lastModifiedBy>……</cp:lastModifiedBy>
  <cp:lastPrinted>2024-02-01T03:57:00Z</cp:lastPrinted>
  <dcterms:modified xsi:type="dcterms:W3CDTF">2024-02-29T03:30:32Z</dcterms:modified>
  <dc:subject>pdfbuilder</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2024-01-30T10:53:58Z</vt:filetime>
  </property>
  <property fmtid="{D5CDD505-2E9C-101B-9397-08002B2CF9AE}" pid="4" name="UsrData">
    <vt:lpwstr>65b864bb80a245001f648a21wl</vt:lpwstr>
  </property>
  <property fmtid="{D5CDD505-2E9C-101B-9397-08002B2CF9AE}" pid="5" name="KSOProductBuildVer">
    <vt:lpwstr>2052-12.1.0.16388</vt:lpwstr>
  </property>
  <property fmtid="{D5CDD505-2E9C-101B-9397-08002B2CF9AE}" pid="6" name="ICV">
    <vt:lpwstr>932802ACD1B64F1A9DAE807017D09F51_13</vt:lpwstr>
  </property>
</Properties>
</file>