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南昌市新建区第五幼儿园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南昌市新建区第五幼儿园单位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南昌市新建区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第五幼儿园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, 实施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学前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教育，促进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少儿学前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教育发展。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全面贯彻执行国家的教育方针、政策及国家相关的法律法规； 实施素质教育，按照规定标准完成教育教学任务，保证教育教学质量；加强安全和后勤服务工作，为教育教学提供保障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南昌市新建区第五幼儿园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南昌市新建区第五幼儿园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color w:val="auto"/>
          <w:spacing w:val="3"/>
        </w:rPr>
        <w:t>（详见附表）</w:t>
      </w:r>
    </w:p>
    <w:p>
      <w:pPr>
        <w:pStyle w:val="3"/>
        <w:spacing w:before="171" w:line="226" w:lineRule="auto"/>
        <w:ind w:left="680"/>
        <w:rPr>
          <w:color w:val="auto"/>
          <w:spacing w:val="3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rFonts w:hint="eastAsia"/>
          <w:b/>
          <w:bCs/>
          <w:color w:val="auto"/>
          <w:lang w:eastAsia="zh-CN"/>
        </w:rPr>
        <w:t>南昌市新建区第五幼儿园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824.68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增加152.59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，增长22.7%,主要原因是人员经费增加。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209.36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15.97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增加0</w:t>
      </w:r>
      <w:r>
        <w:rPr>
          <w:rFonts w:hint="eastAsia"/>
          <w:color w:val="auto"/>
          <w:spacing w:val="11"/>
          <w:lang w:val="en-US" w:eastAsia="en-US"/>
        </w:rPr>
        <w:t>万元;其他收入</w:t>
      </w:r>
      <w:r>
        <w:rPr>
          <w:rFonts w:hint="eastAsia"/>
          <w:color w:val="auto"/>
          <w:spacing w:val="11"/>
          <w:lang w:val="en-US" w:eastAsia="zh-CN"/>
        </w:rPr>
        <w:t>615.32万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增加136.63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824.68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增加152.59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，增长22.7%,主要原因是人员经费增加</w:t>
      </w:r>
      <w:r>
        <w:rPr>
          <w:color w:val="auto"/>
          <w:spacing w:val="5"/>
        </w:rPr>
        <w:t>;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按支出项目类别划分：824.68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增加152.59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，主要原因是人员经费支出增加;其中：工资福利支出407.3万元， 商品和服务支出314.38万元对个人和家庭的补助0万元, 资本性支出103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824.68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增加152.59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，增长22.7%,主要原因是人员经费增加</w:t>
      </w:r>
      <w:r>
        <w:rPr>
          <w:color w:val="auto"/>
          <w:spacing w:val="5"/>
        </w:rPr>
        <w:t>;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407.3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215.95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314.38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减少115.6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color w:val="auto"/>
          <w:spacing w:val="12"/>
        </w:rPr>
        <w:t>;;对个人和家庭的补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0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增加0</w:t>
      </w:r>
      <w:r>
        <w:rPr>
          <w:color w:val="auto"/>
          <w:spacing w:val="5"/>
        </w:rPr>
        <w:t>万元;债务利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103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增加52.24</w:t>
      </w:r>
      <w:r>
        <w:rPr>
          <w:color w:val="auto"/>
          <w:spacing w:val="6"/>
        </w:rPr>
        <w:t>万</w:t>
      </w:r>
      <w:r>
        <w:rPr>
          <w:rFonts w:hint="eastAsia"/>
          <w:color w:val="auto"/>
          <w:spacing w:val="6"/>
          <w:lang w:eastAsia="zh-CN"/>
        </w:rPr>
        <w:t>，</w:t>
      </w:r>
      <w:bookmarkStart w:id="0" w:name="_GoBack"/>
      <w:r>
        <w:rPr>
          <w:rFonts w:hint="eastAsia"/>
          <w:color w:val="auto"/>
          <w:spacing w:val="11"/>
          <w:lang w:val="en-US" w:eastAsia="zh-CN"/>
        </w:rPr>
        <w:t>主要原因是学校政府采购增加</w:t>
      </w:r>
      <w:bookmarkEnd w:id="0"/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209.36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15.97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增长8.26%,主要原因是人员经费增加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209.36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15.97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增长8.26%,主要原因是人员经费增加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1209.36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15.97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207.3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2.06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color w:val="auto"/>
          <w:spacing w:val="10"/>
        </w:rPr>
        <w:t>万元，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50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50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bidi w:val="0"/>
        <w:rPr>
          <w:rFonts w:ascii="Arial" w:hAnsi="Arial" w:eastAsia="Arial" w:cs="Arial"/>
          <w:snapToGrid w:val="0"/>
          <w:color w:val="auto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jc w:val="left"/>
        <w:rPr>
          <w:color w:val="auto"/>
          <w:lang w:val="en-US" w:eastAsia="en-US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56320" cy="5523230"/>
            <wp:effectExtent l="0" t="0" r="12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32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24900" cy="1729105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490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73795" cy="2577465"/>
            <wp:effectExtent l="0" t="0" r="1333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379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572500" cy="5386705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72500" cy="538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38540" cy="2540000"/>
            <wp:effectExtent l="0" t="0" r="1270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854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08060" cy="5626735"/>
            <wp:effectExtent l="0" t="0" r="1206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8060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0460" cy="1570355"/>
            <wp:effectExtent l="0" t="0" r="1079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0935" cy="174498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03310" cy="1638935"/>
            <wp:effectExtent l="0" t="0" r="18415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331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0AB2168A"/>
    <w:rsid w:val="105E2307"/>
    <w:rsid w:val="110747DF"/>
    <w:rsid w:val="1C695AD2"/>
    <w:rsid w:val="27905F0D"/>
    <w:rsid w:val="28C32CA0"/>
    <w:rsid w:val="28CB4F5D"/>
    <w:rsid w:val="2F89546E"/>
    <w:rsid w:val="36624709"/>
    <w:rsid w:val="37B40992"/>
    <w:rsid w:val="37F5348C"/>
    <w:rsid w:val="429D594B"/>
    <w:rsid w:val="456A3DB0"/>
    <w:rsid w:val="477A1BA5"/>
    <w:rsid w:val="4DE34A4D"/>
    <w:rsid w:val="4DEF7863"/>
    <w:rsid w:val="57745A9F"/>
    <w:rsid w:val="5B402184"/>
    <w:rsid w:val="5B463751"/>
    <w:rsid w:val="5B8F7149"/>
    <w:rsid w:val="5EFE3FD1"/>
    <w:rsid w:val="5F6C15F8"/>
    <w:rsid w:val="648F2F48"/>
    <w:rsid w:val="65BF2EF7"/>
    <w:rsid w:val="67F16B24"/>
    <w:rsid w:val="6EE2710B"/>
    <w:rsid w:val="706D3841"/>
    <w:rsid w:val="79431CA7"/>
    <w:rsid w:val="794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3010</Words>
  <Characters>3231</Characters>
  <Lines>0</Lines>
  <Paragraphs>0</Paragraphs>
  <TotalTime>0</TotalTime>
  <ScaleCrop>false</ScaleCrop>
  <LinksUpToDate>false</LinksUpToDate>
  <CharactersWithSpaces>3371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